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201E4" w14:textId="77777777" w:rsidR="0093101B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54AF3DC4">
                <wp:simplePos x="0" y="0"/>
                <wp:positionH relativeFrom="column">
                  <wp:posOffset>4537479</wp:posOffset>
                </wp:positionH>
                <wp:positionV relativeFrom="paragraph">
                  <wp:posOffset>-210358</wp:posOffset>
                </wp:positionV>
                <wp:extent cx="1701165" cy="276225"/>
                <wp:effectExtent l="0" t="0" r="13335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16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9984BF" w14:textId="13404DBE" w:rsidR="003518DA" w:rsidRDefault="007D17B9" w:rsidP="003518DA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407E0F">
                              <w:rPr>
                                <w:b/>
                                <w:color w:val="000000" w:themeColor="text1"/>
                              </w:rPr>
                              <w:t>CB-CP-</w:t>
                            </w:r>
                            <w:r w:rsidR="008A5FE3">
                              <w:rPr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CA7CD0">
                              <w:rPr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8A5FE3">
                              <w:rPr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407E0F">
                              <w:rPr>
                                <w:b/>
                                <w:color w:val="000000" w:themeColor="text1"/>
                              </w:rPr>
                              <w:t>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57.3pt;margin-top:-16.55pt;width:133.9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" filled="f" strokecolor="black [3213]" strokeweight="2pt">
                <v:textbox>
                  <w:txbxContent>
                    <w:p w14:paraId="0A9984BF" w14:textId="13404DBE" w:rsidR="003518DA" w:rsidRDefault="007D17B9" w:rsidP="003518DA">
                      <w:pPr>
                        <w:jc w:val="center"/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407E0F">
                        <w:rPr>
                          <w:b/>
                          <w:color w:val="000000" w:themeColor="text1"/>
                        </w:rPr>
                        <w:t>CB-CP-</w:t>
                      </w:r>
                      <w:r w:rsidR="008A5FE3">
                        <w:rPr>
                          <w:b/>
                          <w:color w:val="000000" w:themeColor="text1"/>
                        </w:rPr>
                        <w:t>2</w:t>
                      </w:r>
                      <w:r w:rsidR="00CA7CD0">
                        <w:rPr>
                          <w:b/>
                          <w:color w:val="000000" w:themeColor="text1"/>
                        </w:rPr>
                        <w:t>2</w:t>
                      </w:r>
                      <w:r w:rsidR="008A5FE3">
                        <w:rPr>
                          <w:b/>
                          <w:color w:val="000000" w:themeColor="text1"/>
                        </w:rPr>
                        <w:t>-</w:t>
                      </w:r>
                      <w:r w:rsidR="00407E0F">
                        <w:rPr>
                          <w:b/>
                          <w:color w:val="000000" w:themeColor="text1"/>
                        </w:rPr>
                        <w:t>2024</w:t>
                      </w: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</w:t>
      </w:r>
    </w:p>
    <w:p w14:paraId="40AB4056" w14:textId="722D6E01" w:rsidR="001A6BA1" w:rsidRPr="001A6BA1" w:rsidRDefault="001A6BA1" w:rsidP="001A6BA1">
      <w:pPr>
        <w:jc w:val="left"/>
        <w:rPr>
          <w:b/>
        </w:rPr>
      </w:pPr>
      <w:r>
        <w:t xml:space="preserve">                      </w:t>
      </w:r>
    </w:p>
    <w:p w14:paraId="04CFEF00" w14:textId="40D7FB62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</w:t>
      </w:r>
      <w:r w:rsidR="00407E0F">
        <w:rPr>
          <w:rFonts w:ascii="Arial" w:hAnsi="Arial" w:cs="Arial"/>
          <w:b/>
          <w:sz w:val="20"/>
          <w:szCs w:val="20"/>
          <w:u w:val="single"/>
        </w:rPr>
        <w:t>PARA PRESENTACION DE PROPUESTAS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AEFFFEA" w14:textId="7D6C1017" w:rsidR="001A6BA1" w:rsidRPr="007604F4" w:rsidRDefault="001A6BA1" w:rsidP="00417F56">
      <w:pPr>
        <w:rPr>
          <w:rFonts w:ascii="Arial" w:hAnsi="Arial" w:cs="Arial"/>
          <w:sz w:val="20"/>
          <w:szCs w:val="20"/>
        </w:rPr>
      </w:pPr>
    </w:p>
    <w:p w14:paraId="48B69D65" w14:textId="2BD35DA1" w:rsidR="006A44BD" w:rsidRPr="006545B3" w:rsidRDefault="007604F4" w:rsidP="006545B3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7604F4">
        <w:rPr>
          <w:rFonts w:ascii="Arial" w:hAnsi="Arial" w:cs="Arial"/>
          <w:b/>
          <w:sz w:val="20"/>
        </w:rPr>
        <w:t>COMPRA DE SERVICIOS</w:t>
      </w:r>
      <w:r w:rsidR="006A44BD">
        <w:rPr>
          <w:rFonts w:ascii="Arial" w:hAnsi="Arial" w:cs="Arial"/>
          <w:b/>
          <w:sz w:val="20"/>
        </w:rPr>
        <w:t xml:space="preserve"> </w:t>
      </w:r>
      <w:r w:rsidR="00407E0F">
        <w:rPr>
          <w:rFonts w:ascii="Arial" w:hAnsi="Arial" w:cs="Arial"/>
          <w:b/>
          <w:sz w:val="20"/>
        </w:rPr>
        <w:t>DE MEDICO</w:t>
      </w:r>
      <w:r w:rsidR="008A5FE3">
        <w:rPr>
          <w:rFonts w:ascii="Arial" w:hAnsi="Arial" w:cs="Arial"/>
          <w:b/>
          <w:sz w:val="20"/>
        </w:rPr>
        <w:t xml:space="preserve"> </w:t>
      </w:r>
      <w:r w:rsidR="00CA7CD0">
        <w:rPr>
          <w:rFonts w:ascii="Arial" w:hAnsi="Arial" w:cs="Arial"/>
          <w:b/>
          <w:sz w:val="20"/>
        </w:rPr>
        <w:t>NEUROCIRUJANO</w:t>
      </w:r>
      <w:r w:rsidR="006545B3">
        <w:rPr>
          <w:rFonts w:ascii="Arial" w:hAnsi="Arial" w:cs="Arial"/>
          <w:b/>
          <w:sz w:val="20"/>
        </w:rPr>
        <w:t xml:space="preserve"> </w:t>
      </w:r>
      <w:r w:rsidR="006545B3">
        <w:rPr>
          <w:rFonts w:ascii="Arial" w:hAnsi="Arial" w:cs="Arial"/>
          <w:b/>
          <w:sz w:val="20"/>
        </w:rPr>
        <w:t>(SEGUNDO CIRUJANO)</w:t>
      </w:r>
      <w:r w:rsidR="00CA7CD0">
        <w:rPr>
          <w:rFonts w:ascii="Arial" w:hAnsi="Arial" w:cs="Arial"/>
          <w:b/>
          <w:sz w:val="20"/>
        </w:rPr>
        <w:t xml:space="preserve"> - </w:t>
      </w:r>
      <w:r w:rsidR="008A5FE3">
        <w:rPr>
          <w:rFonts w:ascii="Arial" w:hAnsi="Arial" w:cs="Arial"/>
          <w:b/>
          <w:sz w:val="20"/>
        </w:rPr>
        <w:t>POR EVENTO</w:t>
      </w:r>
    </w:p>
    <w:p w14:paraId="3DF18B09" w14:textId="20C101A3" w:rsidR="003518DA" w:rsidRPr="009B52E4" w:rsidRDefault="003518DA" w:rsidP="006A44BD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554F9D40" w:rsidR="001A6BA1" w:rsidRPr="009B52E4" w:rsidRDefault="001A6BA1" w:rsidP="00417F56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  <w:lang w:val="es-ES"/>
        </w:rPr>
        <w:t>establecidas en el País</w:t>
      </w:r>
      <w:r w:rsidR="00E55322">
        <w:rPr>
          <w:rFonts w:ascii="Arial" w:hAnsi="Arial" w:cs="Arial"/>
          <w:sz w:val="20"/>
          <w:lang w:val="es-ES"/>
        </w:rPr>
        <w:t xml:space="preserve">, a presentar ofertas para </w:t>
      </w:r>
      <w:r w:rsidR="00CA7CD0" w:rsidRPr="007604F4">
        <w:rPr>
          <w:rFonts w:ascii="Arial" w:hAnsi="Arial" w:cs="Arial"/>
          <w:b/>
          <w:sz w:val="20"/>
        </w:rPr>
        <w:t>COMPRA DE SERVICIOS</w:t>
      </w:r>
      <w:r w:rsidR="00CA7CD0">
        <w:rPr>
          <w:rFonts w:ascii="Arial" w:hAnsi="Arial" w:cs="Arial"/>
          <w:b/>
          <w:sz w:val="20"/>
        </w:rPr>
        <w:t xml:space="preserve"> DE MEDICO NEUROCIRUJANO</w:t>
      </w:r>
      <w:r w:rsidR="006545B3">
        <w:rPr>
          <w:rFonts w:ascii="Arial" w:hAnsi="Arial" w:cs="Arial"/>
          <w:b/>
          <w:sz w:val="20"/>
        </w:rPr>
        <w:t xml:space="preserve"> (SEGUNDO CIRUJANO)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540BB7AB" w:rsidR="00E62A3E" w:rsidRPr="007604F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07CDD264" w14:textId="77777777" w:rsidR="007604F4" w:rsidRDefault="007604F4" w:rsidP="007604F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405613E" w14:textId="18ED576F" w:rsidR="007604F4" w:rsidRPr="00E27C5C" w:rsidRDefault="007604F4" w:rsidP="007604F4">
      <w:pPr>
        <w:pStyle w:val="Textoindependiente"/>
        <w:spacing w:line="276" w:lineRule="auto"/>
        <w:ind w:left="426"/>
        <w:jc w:val="both"/>
        <w:rPr>
          <w:rStyle w:val="Hipervnculo"/>
          <w:rFonts w:ascii="Arial" w:hAnsi="Arial" w:cs="Arial"/>
          <w:color w:val="000000" w:themeColor="text1"/>
          <w:sz w:val="20"/>
          <w:szCs w:val="20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>Las ofertas podrán ser presentadas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 xml:space="preserve"> hasta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horas </w:t>
      </w:r>
      <w:r w:rsidR="00415CFB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="00CA7CD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5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="00CA7CD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0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0 del día </w:t>
      </w:r>
      <w:r w:rsidR="00407E0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jueves 16 de mayo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de 2024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 forma digital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mediante correo electrónico o de forma física en sobre cerrado:</w:t>
      </w:r>
    </w:p>
    <w:p w14:paraId="383BDBBC" w14:textId="6B4A2A14" w:rsidR="00F47EB3" w:rsidRPr="00F47EB3" w:rsidRDefault="007604F4" w:rsidP="00F47EB3">
      <w:pPr>
        <w:pStyle w:val="Textoindependiente"/>
        <w:numPr>
          <w:ilvl w:val="0"/>
          <w:numId w:val="7"/>
        </w:numPr>
        <w:spacing w:after="240" w:line="276" w:lineRule="auto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En caso de que su propuesta sea enviada de 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forma digital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, la misma deberá contener todos los espacios debidamente llenados y ser enviada, antes de la fecha límite establecida en la convocatoria al siguiente correo electrónico: </w:t>
      </w:r>
      <w:hyperlink r:id="rId7" w:history="1">
        <w:r w:rsidRPr="00E27C5C">
          <w:rPr>
            <w:rStyle w:val="Hipervnculo"/>
            <w:rFonts w:ascii="Arial" w:hAnsi="Arial" w:cs="Arial"/>
            <w:b/>
            <w:bCs/>
            <w:color w:val="000000" w:themeColor="text1"/>
            <w:sz w:val="20"/>
            <w:szCs w:val="20"/>
          </w:rPr>
          <w:t>adquisicionescsbpcbba@csbp.com.bo</w:t>
        </w:r>
      </w:hyperlink>
      <w:r w:rsidRPr="00E27C5C">
        <w:rPr>
          <w:rStyle w:val="Hipervnculo"/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la misma deberá estar indicar en la referencia el código y objeto del proceso de adquisición: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CA7CD0">
        <w:rPr>
          <w:rFonts w:ascii="Arial" w:hAnsi="Arial" w:cs="Arial"/>
          <w:b/>
          <w:color w:val="000000" w:themeColor="text1"/>
          <w:sz w:val="20"/>
          <w:szCs w:val="20"/>
        </w:rPr>
        <w:t>22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-2024</w:t>
      </w:r>
      <w:r w:rsidR="00CA7CD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CA7CD0" w:rsidRPr="007604F4">
        <w:rPr>
          <w:rFonts w:ascii="Arial" w:hAnsi="Arial" w:cs="Arial"/>
          <w:b/>
          <w:sz w:val="20"/>
          <w:szCs w:val="20"/>
        </w:rPr>
        <w:t>COMPRA DE SERVICIOS</w:t>
      </w:r>
      <w:r w:rsidR="00CA7CD0">
        <w:rPr>
          <w:rFonts w:ascii="Arial" w:hAnsi="Arial" w:cs="Arial"/>
          <w:b/>
          <w:sz w:val="20"/>
          <w:szCs w:val="20"/>
        </w:rPr>
        <w:t xml:space="preserve"> DE MEDICO NEUROCIRUJANO</w:t>
      </w:r>
      <w:r w:rsidR="006545B3">
        <w:rPr>
          <w:rFonts w:ascii="Arial" w:hAnsi="Arial" w:cs="Arial"/>
          <w:b/>
          <w:sz w:val="20"/>
          <w:szCs w:val="20"/>
        </w:rPr>
        <w:t xml:space="preserve"> (SEGUNDO CIRUJANO)</w:t>
      </w:r>
    </w:p>
    <w:p w14:paraId="31335AF8" w14:textId="2CC36037" w:rsidR="007604F4" w:rsidRPr="00F47EB3" w:rsidRDefault="007604F4" w:rsidP="00F47EB3">
      <w:pPr>
        <w:pStyle w:val="Textoindependiente"/>
        <w:numPr>
          <w:ilvl w:val="0"/>
          <w:numId w:val="7"/>
        </w:numPr>
        <w:spacing w:after="240" w:line="276" w:lineRule="auto"/>
        <w:ind w:left="1276" w:right="618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En caso que su propuesta sea entregada </w:t>
      </w:r>
      <w:r w:rsidRPr="00F47EB3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en físico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, la misma deberá ser entregada en oficina de Bienes &amp; Servicios, 5to piso, bloque “A”, ubicada en calle Hamiraya No. 0356, en sobre 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abierto o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cerrado, 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en caso de estar en sobre cerrado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>deb</w:t>
      </w:r>
      <w:r w:rsidR="00A71F52" w:rsidRPr="00F47EB3">
        <w:rPr>
          <w:rFonts w:ascii="Arial" w:hAnsi="Arial" w:cs="Arial"/>
          <w:color w:val="000000" w:themeColor="text1"/>
          <w:sz w:val="20"/>
          <w:szCs w:val="20"/>
        </w:rPr>
        <w:t xml:space="preserve">erá estar </w:t>
      </w:r>
      <w:r w:rsidRPr="00F47EB3">
        <w:rPr>
          <w:rFonts w:ascii="Arial" w:hAnsi="Arial" w:cs="Arial"/>
          <w:color w:val="000000" w:themeColor="text1"/>
          <w:sz w:val="20"/>
          <w:szCs w:val="20"/>
        </w:rPr>
        <w:t xml:space="preserve">rotulado especificando el código y objeto del proceso de adquisición: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8A5FE3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CA7CD0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-2024</w:t>
      </w:r>
      <w:r w:rsidR="007B685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CA7CD0" w:rsidRPr="007604F4">
        <w:rPr>
          <w:rFonts w:ascii="Arial" w:hAnsi="Arial" w:cs="Arial"/>
          <w:b/>
          <w:sz w:val="20"/>
          <w:szCs w:val="20"/>
        </w:rPr>
        <w:t>COMPRA DE SERVICIOS</w:t>
      </w:r>
      <w:r w:rsidR="00CA7CD0">
        <w:rPr>
          <w:rFonts w:ascii="Arial" w:hAnsi="Arial" w:cs="Arial"/>
          <w:b/>
          <w:sz w:val="20"/>
          <w:szCs w:val="20"/>
        </w:rPr>
        <w:t xml:space="preserve"> DE MEDICO NEUROCIRUJANO</w:t>
      </w:r>
      <w:r w:rsidR="006545B3">
        <w:rPr>
          <w:rFonts w:ascii="Arial" w:hAnsi="Arial" w:cs="Arial"/>
          <w:b/>
          <w:sz w:val="20"/>
          <w:szCs w:val="20"/>
        </w:rPr>
        <w:t xml:space="preserve"> (SEGUNDO CIRUJANO)</w:t>
      </w:r>
      <w:r w:rsidR="00CA7CD0">
        <w:rPr>
          <w:rFonts w:ascii="Arial" w:hAnsi="Arial" w:cs="Arial"/>
          <w:b/>
          <w:sz w:val="20"/>
          <w:szCs w:val="20"/>
        </w:rPr>
        <w:t xml:space="preserve"> 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Incluyendo la leyenda de NO abrir hasta antes de horas</w:t>
      </w:r>
      <w:r w:rsidR="00F47EB3"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 w:rsidR="00CA7CD0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CA7CD0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 xml:space="preserve">0 del </w:t>
      </w:r>
      <w:r w:rsidR="00407E0F">
        <w:rPr>
          <w:rFonts w:ascii="Arial" w:hAnsi="Arial" w:cs="Arial"/>
          <w:b/>
          <w:color w:val="000000" w:themeColor="text1"/>
          <w:sz w:val="20"/>
          <w:szCs w:val="20"/>
        </w:rPr>
        <w:t>16/05/5</w:t>
      </w:r>
      <w:r w:rsidRPr="00F47EB3">
        <w:rPr>
          <w:rFonts w:ascii="Arial" w:hAnsi="Arial" w:cs="Arial"/>
          <w:b/>
          <w:color w:val="000000" w:themeColor="text1"/>
          <w:sz w:val="20"/>
          <w:szCs w:val="20"/>
        </w:rPr>
        <w:t>2024”</w:t>
      </w: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90733A2" w14:textId="3E099A58" w:rsidR="009B52E4" w:rsidRDefault="009B52E4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 xml:space="preserve">(Anexo </w:t>
      </w:r>
      <w:r w:rsidR="007B6851">
        <w:rPr>
          <w:rFonts w:ascii="Arial" w:hAnsi="Arial" w:cs="Arial"/>
          <w:b/>
          <w:bCs/>
          <w:sz w:val="20"/>
          <w:szCs w:val="20"/>
        </w:rPr>
        <w:t>1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>).</w:t>
      </w:r>
      <w:r w:rsidR="007B6851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La oferta presentada necesariamente debe estar expresada en moneda nacional (bolivianos). </w:t>
      </w:r>
    </w:p>
    <w:p w14:paraId="69450462" w14:textId="22B53CEC" w:rsidR="007B6851" w:rsidRDefault="007B6851" w:rsidP="007B6851">
      <w:pPr>
        <w:pStyle w:val="Prrafodelista"/>
        <w:ind w:left="1134"/>
        <w:rPr>
          <w:rFonts w:ascii="Arial" w:hAnsi="Arial" w:cs="Arial"/>
          <w:sz w:val="20"/>
          <w:szCs w:val="20"/>
        </w:rPr>
      </w:pPr>
    </w:p>
    <w:p w14:paraId="3EF21F4D" w14:textId="6788C53A" w:rsidR="007B6851" w:rsidRDefault="007B6851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</w:t>
      </w:r>
      <w:r>
        <w:rPr>
          <w:rFonts w:ascii="Arial" w:hAnsi="Arial" w:cs="Arial"/>
          <w:b/>
          <w:sz w:val="20"/>
          <w:szCs w:val="20"/>
        </w:rPr>
        <w:t>TECNIC</w:t>
      </w:r>
      <w:r w:rsidRPr="009B52E4">
        <w:rPr>
          <w:rFonts w:ascii="Arial" w:hAnsi="Arial" w:cs="Arial"/>
          <w:b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: El proponente debe cumplir con los requisitos de la CSBP. La </w:t>
      </w:r>
      <w:r>
        <w:rPr>
          <w:rFonts w:ascii="Arial" w:hAnsi="Arial" w:cs="Arial"/>
          <w:sz w:val="20"/>
          <w:szCs w:val="20"/>
        </w:rPr>
        <w:t xml:space="preserve">propuesta </w:t>
      </w:r>
      <w:r w:rsidRPr="009B52E4">
        <w:rPr>
          <w:rFonts w:ascii="Arial" w:hAnsi="Arial" w:cs="Arial"/>
          <w:sz w:val="20"/>
          <w:szCs w:val="20"/>
        </w:rPr>
        <w:t>de la empresa proponente en lo concerniente a las especificaciones técnicas, debe ser presentado en el formulario de propuesta técnica</w:t>
      </w:r>
      <w:r>
        <w:rPr>
          <w:rFonts w:ascii="Arial" w:hAnsi="Arial" w:cs="Arial"/>
          <w:sz w:val="20"/>
          <w:szCs w:val="20"/>
        </w:rPr>
        <w:t xml:space="preserve"> </w:t>
      </w:r>
      <w:r w:rsidRPr="007B6851">
        <w:rPr>
          <w:rFonts w:ascii="Arial" w:hAnsi="Arial" w:cs="Arial"/>
          <w:b/>
          <w:bCs/>
          <w:sz w:val="20"/>
          <w:szCs w:val="20"/>
        </w:rPr>
        <w:t>(Anexo 2).</w:t>
      </w:r>
      <w:r w:rsidRPr="009B52E4">
        <w:rPr>
          <w:rFonts w:ascii="Arial" w:hAnsi="Arial" w:cs="Arial"/>
          <w:sz w:val="20"/>
          <w:szCs w:val="20"/>
        </w:rPr>
        <w:t xml:space="preserve"> (Documento adjunto a esta invitación).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6D894F4B" w14:textId="7E6B1397" w:rsidR="00E2393A" w:rsidRDefault="00E2393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DATOS BIOESTADISTICOS</w:t>
      </w:r>
    </w:p>
    <w:p w14:paraId="39F75C1D" w14:textId="3B9B8C6A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aconcuadrcula"/>
        <w:tblW w:w="9325" w:type="dxa"/>
        <w:tblInd w:w="426" w:type="dxa"/>
        <w:tblLook w:val="04A0" w:firstRow="1" w:lastRow="0" w:firstColumn="1" w:lastColumn="0" w:noHBand="0" w:noVBand="1"/>
      </w:tblPr>
      <w:tblGrid>
        <w:gridCol w:w="3189"/>
        <w:gridCol w:w="1020"/>
        <w:gridCol w:w="1020"/>
        <w:gridCol w:w="1020"/>
        <w:gridCol w:w="1020"/>
        <w:gridCol w:w="1020"/>
        <w:gridCol w:w="1020"/>
        <w:gridCol w:w="16"/>
      </w:tblGrid>
      <w:tr w:rsidR="000C643E" w14:paraId="7A2E1625" w14:textId="77777777" w:rsidTr="007540DE">
        <w:trPr>
          <w:trHeight w:val="283"/>
        </w:trPr>
        <w:tc>
          <w:tcPr>
            <w:tcW w:w="3189" w:type="dxa"/>
            <w:vMerge w:val="restart"/>
            <w:shd w:val="clear" w:color="auto" w:fill="C6D9F1" w:themeFill="text2" w:themeFillTint="33"/>
            <w:vAlign w:val="center"/>
          </w:tcPr>
          <w:p w14:paraId="7B67045A" w14:textId="09127F8A" w:rsidR="000C643E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DETALLE</w:t>
            </w:r>
          </w:p>
        </w:tc>
        <w:tc>
          <w:tcPr>
            <w:tcW w:w="3060" w:type="dxa"/>
            <w:gridSpan w:val="3"/>
            <w:shd w:val="clear" w:color="auto" w:fill="C6D9F1" w:themeFill="text2" w:themeFillTint="33"/>
            <w:vAlign w:val="center"/>
          </w:tcPr>
          <w:p w14:paraId="0BD7BAD9" w14:textId="6B306329" w:rsidR="000C643E" w:rsidRPr="000C643E" w:rsidRDefault="000C643E" w:rsidP="007540D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EJECUTADA</w:t>
            </w:r>
          </w:p>
        </w:tc>
        <w:tc>
          <w:tcPr>
            <w:tcW w:w="3076" w:type="dxa"/>
            <w:gridSpan w:val="4"/>
            <w:shd w:val="clear" w:color="auto" w:fill="C6D9F1" w:themeFill="text2" w:themeFillTint="33"/>
            <w:vAlign w:val="center"/>
          </w:tcPr>
          <w:p w14:paraId="0FBA53D0" w14:textId="1712D124" w:rsidR="000C643E" w:rsidRPr="000C643E" w:rsidRDefault="000C643E" w:rsidP="007540D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PROYECTADA</w:t>
            </w:r>
          </w:p>
        </w:tc>
      </w:tr>
      <w:tr w:rsidR="007540DE" w14:paraId="5AA8BF66" w14:textId="77777777" w:rsidTr="007540DE">
        <w:trPr>
          <w:gridAfter w:val="1"/>
          <w:wAfter w:w="16" w:type="dxa"/>
          <w:trHeight w:val="283"/>
        </w:trPr>
        <w:tc>
          <w:tcPr>
            <w:tcW w:w="3189" w:type="dxa"/>
            <w:vMerge/>
            <w:shd w:val="clear" w:color="auto" w:fill="C6D9F1" w:themeFill="text2" w:themeFillTint="33"/>
          </w:tcPr>
          <w:p w14:paraId="55148380" w14:textId="7777777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C6D9F1" w:themeFill="text2" w:themeFillTint="33"/>
            <w:vAlign w:val="center"/>
          </w:tcPr>
          <w:p w14:paraId="0F059B4C" w14:textId="11C3413F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2021</w:t>
            </w:r>
          </w:p>
        </w:tc>
        <w:tc>
          <w:tcPr>
            <w:tcW w:w="1020" w:type="dxa"/>
            <w:shd w:val="clear" w:color="auto" w:fill="C6D9F1" w:themeFill="text2" w:themeFillTint="33"/>
            <w:vAlign w:val="center"/>
          </w:tcPr>
          <w:p w14:paraId="65236542" w14:textId="56EDBA3F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2022</w:t>
            </w:r>
          </w:p>
        </w:tc>
        <w:tc>
          <w:tcPr>
            <w:tcW w:w="1020" w:type="dxa"/>
            <w:shd w:val="clear" w:color="auto" w:fill="C6D9F1" w:themeFill="text2" w:themeFillTint="33"/>
            <w:vAlign w:val="center"/>
          </w:tcPr>
          <w:p w14:paraId="19F08D17" w14:textId="49B26331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2023</w:t>
            </w:r>
          </w:p>
        </w:tc>
        <w:tc>
          <w:tcPr>
            <w:tcW w:w="1020" w:type="dxa"/>
            <w:shd w:val="clear" w:color="auto" w:fill="C6D9F1" w:themeFill="text2" w:themeFillTint="33"/>
            <w:vAlign w:val="center"/>
          </w:tcPr>
          <w:p w14:paraId="3C61655A" w14:textId="34CBEC5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2024</w:t>
            </w:r>
          </w:p>
        </w:tc>
        <w:tc>
          <w:tcPr>
            <w:tcW w:w="1020" w:type="dxa"/>
            <w:shd w:val="clear" w:color="auto" w:fill="C6D9F1" w:themeFill="text2" w:themeFillTint="33"/>
            <w:vAlign w:val="center"/>
          </w:tcPr>
          <w:p w14:paraId="7F79F7CC" w14:textId="5E0C77D0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2025</w:t>
            </w:r>
          </w:p>
        </w:tc>
        <w:tc>
          <w:tcPr>
            <w:tcW w:w="1020" w:type="dxa"/>
            <w:shd w:val="clear" w:color="auto" w:fill="C6D9F1" w:themeFill="text2" w:themeFillTint="33"/>
            <w:vAlign w:val="center"/>
          </w:tcPr>
          <w:p w14:paraId="05243F9B" w14:textId="58FDAFC2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2026</w:t>
            </w:r>
          </w:p>
        </w:tc>
      </w:tr>
      <w:tr w:rsidR="00CA7CD0" w14:paraId="5FA0FCA2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369D6237" w14:textId="4194CEE1" w:rsidR="00CA7CD0" w:rsidRPr="00E2393A" w:rsidRDefault="00137080" w:rsidP="00E2393A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PROCEDIMIENTO QUIRURGICO</w:t>
            </w:r>
          </w:p>
        </w:tc>
        <w:tc>
          <w:tcPr>
            <w:tcW w:w="1020" w:type="dxa"/>
            <w:vAlign w:val="center"/>
          </w:tcPr>
          <w:p w14:paraId="4ECDAD53" w14:textId="04D176B7" w:rsidR="00CA7CD0" w:rsidRDefault="00137080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437F1EB8" w14:textId="66B2B1FD" w:rsidR="00CA7CD0" w:rsidRDefault="00137080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22</w:t>
            </w:r>
          </w:p>
        </w:tc>
        <w:tc>
          <w:tcPr>
            <w:tcW w:w="1020" w:type="dxa"/>
            <w:vAlign w:val="center"/>
          </w:tcPr>
          <w:p w14:paraId="7ECA6350" w14:textId="70632A86" w:rsidR="00CA7CD0" w:rsidRDefault="00137080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1020" w:type="dxa"/>
            <w:vAlign w:val="center"/>
          </w:tcPr>
          <w:p w14:paraId="3550F889" w14:textId="27633AF0" w:rsidR="00CA7CD0" w:rsidRDefault="00137080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1020" w:type="dxa"/>
            <w:vAlign w:val="center"/>
          </w:tcPr>
          <w:p w14:paraId="7E5B7F00" w14:textId="2A0414D8" w:rsidR="00CA7CD0" w:rsidRDefault="00137080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1020" w:type="dxa"/>
            <w:vAlign w:val="center"/>
          </w:tcPr>
          <w:p w14:paraId="17241E09" w14:textId="1BE1FEFA" w:rsidR="00CA7CD0" w:rsidRDefault="00137080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</w:tr>
      <w:tr w:rsidR="007540DE" w14:paraId="225ED407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  <w:shd w:val="clear" w:color="auto" w:fill="DBE5F1" w:themeFill="accent1" w:themeFillTint="33"/>
          </w:tcPr>
          <w:p w14:paraId="7EDA8CCD" w14:textId="762B5C99" w:rsidR="007540DE" w:rsidRPr="007540DE" w:rsidRDefault="007540DE" w:rsidP="00E2393A">
            <w:pPr>
              <w:pStyle w:val="Prrafodelista"/>
              <w:ind w:left="0"/>
              <w:rPr>
                <w:rFonts w:ascii="Arial" w:hAnsi="Arial" w:cs="Arial"/>
                <w:b/>
                <w:sz w:val="14"/>
                <w:szCs w:val="14"/>
              </w:rPr>
            </w:pPr>
            <w:r w:rsidRPr="007540DE">
              <w:rPr>
                <w:rFonts w:ascii="Arial" w:hAnsi="Arial" w:cs="Arial"/>
                <w:b/>
                <w:sz w:val="14"/>
                <w:szCs w:val="14"/>
              </w:rPr>
              <w:t>PROCEDIMIENTOS QUIRURGICOS REALIZADOS</w:t>
            </w:r>
          </w:p>
        </w:tc>
        <w:tc>
          <w:tcPr>
            <w:tcW w:w="1020" w:type="dxa"/>
            <w:shd w:val="clear" w:color="auto" w:fill="DBE5F1" w:themeFill="accent1" w:themeFillTint="33"/>
            <w:vAlign w:val="center"/>
          </w:tcPr>
          <w:p w14:paraId="21589042" w14:textId="77777777" w:rsidR="007540DE" w:rsidRPr="007540DE" w:rsidRDefault="007540D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DBE5F1" w:themeFill="accent1" w:themeFillTint="33"/>
            <w:vAlign w:val="center"/>
          </w:tcPr>
          <w:p w14:paraId="5DA2EA26" w14:textId="77777777" w:rsidR="007540DE" w:rsidRPr="007540DE" w:rsidRDefault="007540D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DBE5F1" w:themeFill="accent1" w:themeFillTint="33"/>
            <w:vAlign w:val="center"/>
          </w:tcPr>
          <w:p w14:paraId="4DFD9A28" w14:textId="77777777" w:rsidR="007540DE" w:rsidRPr="007540DE" w:rsidRDefault="007540D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DBE5F1" w:themeFill="accent1" w:themeFillTint="33"/>
            <w:vAlign w:val="center"/>
          </w:tcPr>
          <w:p w14:paraId="150FCF05" w14:textId="77777777" w:rsidR="007540DE" w:rsidRPr="007540DE" w:rsidRDefault="007540D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DBE5F1" w:themeFill="accent1" w:themeFillTint="33"/>
            <w:vAlign w:val="center"/>
          </w:tcPr>
          <w:p w14:paraId="1A85A82B" w14:textId="77777777" w:rsidR="007540DE" w:rsidRPr="007540DE" w:rsidRDefault="007540D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DBE5F1" w:themeFill="accent1" w:themeFillTint="33"/>
            <w:vAlign w:val="center"/>
          </w:tcPr>
          <w:p w14:paraId="149139B0" w14:textId="77777777" w:rsidR="007540DE" w:rsidRPr="007540DE" w:rsidRDefault="007540D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540DE" w14:paraId="50EEE7A4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3E08C9FD" w14:textId="6E4F3EA5" w:rsidR="007540DE" w:rsidRPr="00E2393A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HERNIA DE DISCO</w:t>
            </w:r>
          </w:p>
        </w:tc>
        <w:tc>
          <w:tcPr>
            <w:tcW w:w="1020" w:type="dxa"/>
            <w:vAlign w:val="center"/>
          </w:tcPr>
          <w:p w14:paraId="7239C167" w14:textId="09499BCB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2CBD8C19" w14:textId="71FA3CD0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7EB46256" w14:textId="6BE5CDAF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</w:tcPr>
          <w:p w14:paraId="692D737A" w14:textId="59B31E3F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0FB40170" w14:textId="6FB7196A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07A7F1AB" w14:textId="79063823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26C12A71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78395318" w14:textId="744CF71B" w:rsidR="007540DE" w:rsidRPr="00E2393A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CRANEOTOMIA POR TEC</w:t>
            </w:r>
          </w:p>
        </w:tc>
        <w:tc>
          <w:tcPr>
            <w:tcW w:w="1020" w:type="dxa"/>
            <w:vAlign w:val="center"/>
          </w:tcPr>
          <w:p w14:paraId="4A35BBBA" w14:textId="67EA69A6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0A6F99BA" w14:textId="27FBE2B6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020" w:type="dxa"/>
            <w:vAlign w:val="center"/>
          </w:tcPr>
          <w:p w14:paraId="76692F29" w14:textId="6A1096E7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020" w:type="dxa"/>
          </w:tcPr>
          <w:p w14:paraId="3C4339BF" w14:textId="479C33F3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7A0B25FB" w14:textId="5E56E62D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18BD06F9" w14:textId="7EA49FC1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187CEFD3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5B85FC6D" w14:textId="46FA4E14" w:rsidR="007540DE" w:rsidRPr="00E2393A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HEMATOMA INTRACEREBRAL</w:t>
            </w:r>
          </w:p>
        </w:tc>
        <w:tc>
          <w:tcPr>
            <w:tcW w:w="1020" w:type="dxa"/>
            <w:vAlign w:val="center"/>
          </w:tcPr>
          <w:p w14:paraId="3E31D776" w14:textId="26E3FA45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192398FF" w14:textId="0535305F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1020" w:type="dxa"/>
            <w:vAlign w:val="center"/>
          </w:tcPr>
          <w:p w14:paraId="05B11AEC" w14:textId="1979FE27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7662909F" w14:textId="4E81BBA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3E530924" w14:textId="46C93120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12927AC7" w14:textId="0C91B7DC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7981662B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16C39EB3" w14:textId="0AA2DDA7" w:rsidR="007540DE" w:rsidRPr="00E2393A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LAMINECTOMIA DESCOMPRESIVA</w:t>
            </w:r>
          </w:p>
        </w:tc>
        <w:tc>
          <w:tcPr>
            <w:tcW w:w="1020" w:type="dxa"/>
            <w:vAlign w:val="center"/>
          </w:tcPr>
          <w:p w14:paraId="69ABE90E" w14:textId="1304F14D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0318A87D" w14:textId="648D4E3A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1020" w:type="dxa"/>
            <w:vAlign w:val="center"/>
          </w:tcPr>
          <w:p w14:paraId="64047430" w14:textId="7817D6A9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19EA38CC" w14:textId="6209EA36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4991AF0B" w14:textId="2F6E7E3B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74F51707" w14:textId="4D47396E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1458AEB3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74397EEC" w14:textId="43218C97" w:rsidR="007540DE" w:rsidRPr="00E2393A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CRANEOPLASTIA</w:t>
            </w:r>
          </w:p>
        </w:tc>
        <w:tc>
          <w:tcPr>
            <w:tcW w:w="1020" w:type="dxa"/>
            <w:vAlign w:val="center"/>
          </w:tcPr>
          <w:p w14:paraId="5CC714F3" w14:textId="3FA9CE58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5C7B99CC" w14:textId="1BFEFD3C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0CC81A0E" w14:textId="45930FF3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020" w:type="dxa"/>
          </w:tcPr>
          <w:p w14:paraId="739C309F" w14:textId="316AF7F4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4A02440A" w14:textId="3CED5C99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53F90C46" w14:textId="407307E1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70EFF926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2932D7A1" w14:textId="32309F13" w:rsidR="007540DE" w:rsidRPr="00E2393A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HEMATOMA SUBDURAL</w:t>
            </w:r>
          </w:p>
        </w:tc>
        <w:tc>
          <w:tcPr>
            <w:tcW w:w="1020" w:type="dxa"/>
            <w:vAlign w:val="center"/>
          </w:tcPr>
          <w:p w14:paraId="1E8703B9" w14:textId="54CCAEC7" w:rsidR="007540DE" w:rsidRPr="000C643E" w:rsidRDefault="00B5607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3CA68794" w14:textId="2045AB6F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5BAC1B85" w14:textId="35D7AF2D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74A8A696" w14:textId="3C598CD3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050BD091" w14:textId="4F9F7608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314CF8C2" w14:textId="02797CDE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181A23D9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41361C5E" w14:textId="4ED0D163" w:rsidR="007540DE" w:rsidRPr="00E2393A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TUMOR CEREBRAL</w:t>
            </w:r>
          </w:p>
        </w:tc>
        <w:tc>
          <w:tcPr>
            <w:tcW w:w="1020" w:type="dxa"/>
            <w:vAlign w:val="center"/>
          </w:tcPr>
          <w:p w14:paraId="53EB1BD6" w14:textId="5DB5EA7B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7D97CAD6" w14:textId="2BCE837D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434D7BBD" w14:textId="2E681948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0E90CF37" w14:textId="527C53F7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646A2461" w14:textId="337FF550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57028E4E" w14:textId="09B80028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381DD008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1A3CEAD3" w14:textId="13B95D50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OPERACIÓN DE HIDROCEFALEA</w:t>
            </w:r>
          </w:p>
        </w:tc>
        <w:tc>
          <w:tcPr>
            <w:tcW w:w="1020" w:type="dxa"/>
            <w:vAlign w:val="center"/>
          </w:tcPr>
          <w:p w14:paraId="2E097373" w14:textId="26F15278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3B9ED19A" w14:textId="2C9714CC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56DBDE15" w14:textId="6A9EA104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</w:tcPr>
          <w:p w14:paraId="4BE39D00" w14:textId="06AE185B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760AECE0" w14:textId="4EF2C0D3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1C2E5273" w14:textId="72EAB827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01F500D9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6AC29CF8" w14:textId="6004D76B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lastRenderedPageBreak/>
              <w:t>HERNIA DE DISCO CON ERTRODESIS</w:t>
            </w:r>
          </w:p>
        </w:tc>
        <w:tc>
          <w:tcPr>
            <w:tcW w:w="1020" w:type="dxa"/>
            <w:vAlign w:val="center"/>
          </w:tcPr>
          <w:p w14:paraId="470CBCAC" w14:textId="12F57AA5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4EAEDF83" w14:textId="3B05AD67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25C173F1" w14:textId="629409B1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0989A5BE" w14:textId="5FE90491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00A81E8D" w14:textId="51DC326C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4CA8C75C" w14:textId="31A794CA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0D6757F0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2F2E3D67" w14:textId="342E11B2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EMBOLIZACION ENDOVASCULAR</w:t>
            </w:r>
          </w:p>
        </w:tc>
        <w:tc>
          <w:tcPr>
            <w:tcW w:w="1020" w:type="dxa"/>
            <w:vAlign w:val="center"/>
          </w:tcPr>
          <w:p w14:paraId="1BF67795" w14:textId="6E6ED67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59564D78" w14:textId="63DA1358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5EE6D33A" w14:textId="6444B313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584241B8" w14:textId="096120A5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00E00E08" w14:textId="078735ED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2E8708BF" w14:textId="0503D1D8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0F9D8ADC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50A55B48" w14:textId="7457CD9D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MICROADENOMA DE HIPOFISIS</w:t>
            </w:r>
          </w:p>
        </w:tc>
        <w:tc>
          <w:tcPr>
            <w:tcW w:w="1020" w:type="dxa"/>
            <w:vAlign w:val="center"/>
          </w:tcPr>
          <w:p w14:paraId="72ABA71E" w14:textId="2D2795B6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3E3716D8" w14:textId="40250962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62743A81" w14:textId="3A96CFB2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1FF53F22" w14:textId="6E2E17FB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1E83ADC8" w14:textId="692C6CA8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3CAE8E80" w14:textId="7E95F161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14AA5DB5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29E4E2E7" w14:textId="1CA98937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NEURALGIA DEL TRIGEMIO VIA FOSA POSTERIOR</w:t>
            </w:r>
          </w:p>
        </w:tc>
        <w:tc>
          <w:tcPr>
            <w:tcW w:w="1020" w:type="dxa"/>
            <w:vAlign w:val="center"/>
          </w:tcPr>
          <w:p w14:paraId="4CE18E9C" w14:textId="44E9CEE2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0428D696" w14:textId="67E5DC73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2DBCD8CA" w14:textId="46AAB9CD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</w:tcPr>
          <w:p w14:paraId="40D57BE0" w14:textId="795AE14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58FE0695" w14:textId="685165A3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244F638A" w14:textId="595A12F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52D928C9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66D9A18C" w14:textId="50D8367E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LAMINECTOMIA CON EXPLARACION Y/O DESCOMPRESION MEDULAR LUMBOSACRA</w:t>
            </w:r>
          </w:p>
        </w:tc>
        <w:tc>
          <w:tcPr>
            <w:tcW w:w="1020" w:type="dxa"/>
            <w:vAlign w:val="center"/>
          </w:tcPr>
          <w:p w14:paraId="46176BEC" w14:textId="62A73D5C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0B942470" w14:textId="78471E89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4D469F26" w14:textId="1EA6DB05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29545311" w14:textId="2E82678C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230379FC" w14:textId="15B4FAA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576B84F9" w14:textId="6F9784B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34A256F1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4EC685EC" w14:textId="2B8130C3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MICROCIRUGIA DE LA FOSA PTERIGOMAXILAR</w:t>
            </w:r>
          </w:p>
        </w:tc>
        <w:tc>
          <w:tcPr>
            <w:tcW w:w="1020" w:type="dxa"/>
            <w:vAlign w:val="center"/>
          </w:tcPr>
          <w:p w14:paraId="310C9C35" w14:textId="58B2937C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4BD15F31" w14:textId="5B6B6A26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3A3DAEA5" w14:textId="022D17BA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6B61D398" w14:textId="5BCB2339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22FF5E63" w14:textId="5B019E3B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39D4D2A8" w14:textId="22CC7180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3E8DE830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52EE2235" w14:textId="34CD21F6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OPERACIÓN DE HIDROCEFALEA (CUALQUIER TIPO)</w:t>
            </w:r>
          </w:p>
        </w:tc>
        <w:tc>
          <w:tcPr>
            <w:tcW w:w="1020" w:type="dxa"/>
            <w:vAlign w:val="center"/>
          </w:tcPr>
          <w:p w14:paraId="14A3301C" w14:textId="55D0DEA7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53796861" w14:textId="42D421BA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73A632A4" w14:textId="16F3E3EF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49F1C2E0" w14:textId="1B1338D8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5ACDEA9C" w14:textId="68202009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28AE3758" w14:textId="182AF460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7BC28BFC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65113C46" w14:textId="7215EAA0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ANESTESIA EN NEURALGIA DEL TRIGEMIO VIA FOSA POSTERIOR</w:t>
            </w:r>
          </w:p>
        </w:tc>
        <w:tc>
          <w:tcPr>
            <w:tcW w:w="1020" w:type="dxa"/>
            <w:vAlign w:val="center"/>
          </w:tcPr>
          <w:p w14:paraId="6142242B" w14:textId="48FA8801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41725E30" w14:textId="5F1EA1F4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5B9425BC" w14:textId="257C057F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</w:tcPr>
          <w:p w14:paraId="5D789661" w14:textId="4B7888F7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762DF574" w14:textId="3379FAF9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5C2E6AC2" w14:textId="42EDB52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553311E9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37780FCA" w14:textId="2E22EA07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ANGIOGRAFIA CEREBRAL</w:t>
            </w:r>
          </w:p>
        </w:tc>
        <w:tc>
          <w:tcPr>
            <w:tcW w:w="1020" w:type="dxa"/>
            <w:vAlign w:val="center"/>
          </w:tcPr>
          <w:p w14:paraId="14028B7B" w14:textId="4E407850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40ADB205" w14:textId="3537EF20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62933677" w14:textId="21EB9010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449D6C77" w14:textId="6A2B450B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6656E705" w14:textId="699DE60A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2EE9AA32" w14:textId="344C894B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41B80152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2342F801" w14:textId="5ABE688C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EMATOMA EPIDURAL</w:t>
            </w:r>
          </w:p>
        </w:tc>
        <w:tc>
          <w:tcPr>
            <w:tcW w:w="1020" w:type="dxa"/>
            <w:vAlign w:val="center"/>
          </w:tcPr>
          <w:p w14:paraId="5B310877" w14:textId="1A5468C3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031EAFBA" w14:textId="3DDD5E2A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4B4814AA" w14:textId="65026EC2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274D8A0A" w14:textId="1904A49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64B568AA" w14:textId="698F07B0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1E7D2318" w14:textId="773BC514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11CCA091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6FFE892C" w14:textId="0B2518D3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LAMINECTOMIA POR MAL DE POTT</w:t>
            </w:r>
          </w:p>
        </w:tc>
        <w:tc>
          <w:tcPr>
            <w:tcW w:w="1020" w:type="dxa"/>
            <w:vAlign w:val="center"/>
          </w:tcPr>
          <w:p w14:paraId="12E15B3E" w14:textId="3343B032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6A760F8B" w14:textId="70724C4B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4E3F4646" w14:textId="295FE41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</w:tcPr>
          <w:p w14:paraId="6C77D227" w14:textId="622C1145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4BC6237E" w14:textId="2F26E705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0B4C8666" w14:textId="4B04915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5D306EF6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  <w:shd w:val="clear" w:color="auto" w:fill="8DB3E2" w:themeFill="text2" w:themeFillTint="66"/>
          </w:tcPr>
          <w:p w14:paraId="7238A647" w14:textId="66DA756B" w:rsidR="00137080" w:rsidRP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540DE">
              <w:rPr>
                <w:rFonts w:ascii="Arial" w:hAnsi="Arial" w:cs="Arial"/>
                <w:b/>
                <w:sz w:val="14"/>
                <w:szCs w:val="14"/>
              </w:rPr>
              <w:t>TOTAL</w:t>
            </w:r>
          </w:p>
        </w:tc>
        <w:tc>
          <w:tcPr>
            <w:tcW w:w="1020" w:type="dxa"/>
            <w:shd w:val="clear" w:color="auto" w:fill="8DB3E2" w:themeFill="text2" w:themeFillTint="66"/>
            <w:vAlign w:val="center"/>
          </w:tcPr>
          <w:p w14:paraId="024FD633" w14:textId="18E44C0F" w:rsidR="00137080" w:rsidRP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020" w:type="dxa"/>
            <w:shd w:val="clear" w:color="auto" w:fill="8DB3E2" w:themeFill="text2" w:themeFillTint="66"/>
            <w:vAlign w:val="center"/>
          </w:tcPr>
          <w:p w14:paraId="4BD9254A" w14:textId="761C06C8" w:rsidR="00137080" w:rsidRP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</w:p>
        </w:tc>
        <w:tc>
          <w:tcPr>
            <w:tcW w:w="1020" w:type="dxa"/>
            <w:shd w:val="clear" w:color="auto" w:fill="8DB3E2" w:themeFill="text2" w:themeFillTint="66"/>
            <w:vAlign w:val="center"/>
          </w:tcPr>
          <w:p w14:paraId="64785BA7" w14:textId="2C3D0AB0" w:rsidR="00137080" w:rsidRP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020" w:type="dxa"/>
            <w:shd w:val="clear" w:color="auto" w:fill="8DB3E2" w:themeFill="text2" w:themeFillTint="66"/>
            <w:vAlign w:val="center"/>
          </w:tcPr>
          <w:p w14:paraId="7861095B" w14:textId="77777777" w:rsidR="00137080" w:rsidRPr="007540DE" w:rsidRDefault="00137080" w:rsidP="007540D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8DB3E2" w:themeFill="text2" w:themeFillTint="66"/>
            <w:vAlign w:val="center"/>
          </w:tcPr>
          <w:p w14:paraId="3DB0D348" w14:textId="77777777" w:rsidR="00137080" w:rsidRPr="007540DE" w:rsidRDefault="00137080" w:rsidP="007540D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8DB3E2" w:themeFill="text2" w:themeFillTint="66"/>
            <w:vAlign w:val="center"/>
          </w:tcPr>
          <w:p w14:paraId="43A6484C" w14:textId="77777777" w:rsidR="00137080" w:rsidRPr="007540DE" w:rsidRDefault="00137080" w:rsidP="007540D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D9C8785" w14:textId="77777777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D102CE9" w14:textId="349259BC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098A9E56" w14:textId="13B8A149" w:rsidR="003575D2" w:rsidRPr="009B52E4" w:rsidRDefault="00F40936" w:rsidP="00117FB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F40936">
        <w:rPr>
          <w:rFonts w:ascii="Arial" w:hAnsi="Arial" w:cs="Arial"/>
          <w:sz w:val="20"/>
          <w:szCs w:val="20"/>
        </w:rPr>
        <w:t>Menor Precio</w:t>
      </w: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6D77CB4" w14:textId="77777777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7E5FCFC" w14:textId="2E73C9C9" w:rsidR="003575D2" w:rsidRPr="009B52E4" w:rsidRDefault="003575D2" w:rsidP="00117FBD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DA4EAA">
        <w:rPr>
          <w:rFonts w:ascii="Arial" w:hAnsi="Arial" w:cs="Arial"/>
          <w:sz w:val="20"/>
          <w:szCs w:val="20"/>
        </w:rPr>
        <w:t xml:space="preserve"> el servicio en general</w:t>
      </w:r>
      <w:r w:rsidRPr="007604F4">
        <w:rPr>
          <w:rFonts w:ascii="Arial" w:hAnsi="Arial" w:cs="Arial"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>económica</w:t>
      </w:r>
      <w:r w:rsidR="00DA4EAA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6D539CF" w14:textId="2DF19C17" w:rsidR="00ED0036" w:rsidRPr="009B52E4" w:rsidRDefault="00ED0036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1F7D9226" w14:textId="75E83080" w:rsidR="0084268D" w:rsidRPr="0084268D" w:rsidRDefault="0084268D" w:rsidP="00ED0036">
      <w:pPr>
        <w:pStyle w:val="Prrafodelista"/>
        <w:rPr>
          <w:rFonts w:ascii="Arial" w:hAnsi="Arial" w:cs="Arial"/>
          <w:bCs/>
          <w:color w:val="FF0000"/>
          <w:sz w:val="20"/>
          <w:szCs w:val="20"/>
        </w:rPr>
      </w:pPr>
    </w:p>
    <w:tbl>
      <w:tblPr>
        <w:tblpPr w:leftFromText="141" w:rightFromText="141" w:vertAnchor="text" w:horzAnchor="margin" w:tblpXSpec="right" w:tblpY="153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672"/>
        <w:gridCol w:w="1675"/>
        <w:gridCol w:w="1156"/>
        <w:gridCol w:w="3119"/>
      </w:tblGrid>
      <w:tr w:rsidR="00672662" w:rsidRPr="009B52E4" w14:paraId="5D0C776A" w14:textId="77777777" w:rsidTr="0093101B">
        <w:trPr>
          <w:trHeight w:val="416"/>
        </w:trPr>
        <w:tc>
          <w:tcPr>
            <w:tcW w:w="472" w:type="dxa"/>
            <w:shd w:val="clear" w:color="auto" w:fill="FFFF00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FFFF00"/>
            <w:vAlign w:val="center"/>
          </w:tcPr>
          <w:p w14:paraId="31C44D5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675" w:type="dxa"/>
            <w:shd w:val="clear" w:color="auto" w:fill="FFFF00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156" w:type="dxa"/>
            <w:shd w:val="clear" w:color="auto" w:fill="FFFF00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FFFF00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93101B">
        <w:trPr>
          <w:trHeight w:val="1077"/>
        </w:trPr>
        <w:tc>
          <w:tcPr>
            <w:tcW w:w="472" w:type="dxa"/>
            <w:shd w:val="clear" w:color="auto" w:fill="auto"/>
            <w:vAlign w:val="center"/>
          </w:tcPr>
          <w:p w14:paraId="424DFC11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44CBFAD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606385DD" w14:textId="77777777" w:rsidR="00672662" w:rsidRPr="00A71F52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6513551C" w14:textId="758A054E" w:rsidR="00A71F52" w:rsidRPr="00A71F52" w:rsidRDefault="00DA4EAA" w:rsidP="00F47EB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F47EB3">
              <w:rPr>
                <w:rFonts w:ascii="Arial" w:hAnsi="Arial" w:cs="Arial"/>
                <w:sz w:val="18"/>
                <w:szCs w:val="20"/>
              </w:rPr>
              <w:t>6/0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="00F47EB3">
              <w:rPr>
                <w:rFonts w:ascii="Arial" w:hAnsi="Arial" w:cs="Arial"/>
                <w:sz w:val="18"/>
                <w:szCs w:val="20"/>
              </w:rPr>
              <w:t>/24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B50D9B" w14:textId="406AE5E4" w:rsidR="00ED0036" w:rsidRPr="00A71F52" w:rsidRDefault="00F47EB3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7540DE">
              <w:rPr>
                <w:rFonts w:ascii="Arial" w:hAnsi="Arial" w:cs="Arial"/>
                <w:sz w:val="18"/>
                <w:szCs w:val="20"/>
              </w:rPr>
              <w:t>5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:</w:t>
            </w:r>
            <w:r w:rsidR="007540DE">
              <w:rPr>
                <w:rFonts w:ascii="Arial" w:hAnsi="Arial" w:cs="Arial"/>
                <w:sz w:val="18"/>
                <w:szCs w:val="20"/>
              </w:rPr>
              <w:t>0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9D7C582" w14:textId="1CB8DE1A" w:rsidR="00ED0036" w:rsidRPr="00A71F52" w:rsidRDefault="00A71F52" w:rsidP="00A71F52">
            <w:pPr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forma digital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al siguiente correo electrónico: </w:t>
            </w:r>
            <w:hyperlink r:id="rId8" w:history="1">
              <w:r w:rsidRPr="00A71F52">
                <w:rPr>
                  <w:rStyle w:val="Hipervnculo"/>
                  <w:rFonts w:ascii="Arial" w:hAnsi="Arial" w:cs="Arial"/>
                  <w:b/>
                  <w:bCs/>
                  <w:color w:val="auto"/>
                  <w:sz w:val="14"/>
                  <w:szCs w:val="14"/>
                  <w:u w:val="none"/>
                </w:rPr>
                <w:t>adquisicionescsbpcbba@csbp.com.bo</w:t>
              </w:r>
            </w:hyperlink>
            <w:r w:rsidRPr="00A71F52">
              <w:rPr>
                <w:rStyle w:val="Hipervnculo"/>
                <w:rFonts w:ascii="Arial" w:hAnsi="Arial" w:cs="Arial"/>
                <w:b/>
                <w:bCs/>
                <w:color w:val="auto"/>
                <w:sz w:val="14"/>
                <w:szCs w:val="14"/>
                <w:u w:val="none"/>
              </w:rPr>
              <w:t xml:space="preserve"> </w:t>
            </w: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 físico</w:t>
            </w:r>
            <w:r w:rsidRPr="00A71F52">
              <w:rPr>
                <w:rFonts w:ascii="Arial" w:hAnsi="Arial" w:cs="Arial"/>
                <w:sz w:val="14"/>
                <w:szCs w:val="14"/>
              </w:rPr>
              <w:t>, en oficina de Bienes &amp; Servicios, 5to piso, bloque “A”, ubicada en calle Hamiraya No. 0356</w:t>
            </w:r>
          </w:p>
        </w:tc>
      </w:tr>
      <w:tr w:rsidR="00672662" w:rsidRPr="009B52E4" w14:paraId="759469C1" w14:textId="77777777" w:rsidTr="0093101B">
        <w:trPr>
          <w:trHeight w:val="510"/>
        </w:trPr>
        <w:tc>
          <w:tcPr>
            <w:tcW w:w="472" w:type="dxa"/>
            <w:shd w:val="clear" w:color="auto" w:fill="auto"/>
            <w:vAlign w:val="center"/>
          </w:tcPr>
          <w:p w14:paraId="40057CD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2D93F8A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20B74516" w14:textId="2C7AA856" w:rsidR="00ED0036" w:rsidRPr="00A71F52" w:rsidRDefault="00DA4EAA" w:rsidP="00A71F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F47EB3">
              <w:rPr>
                <w:rFonts w:ascii="Arial" w:hAnsi="Arial" w:cs="Arial"/>
                <w:sz w:val="18"/>
                <w:szCs w:val="20"/>
              </w:rPr>
              <w:t>6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</w:t>
            </w:r>
            <w:r w:rsidR="00A71F52">
              <w:rPr>
                <w:rFonts w:ascii="Arial" w:hAnsi="Arial" w:cs="Arial"/>
                <w:sz w:val="18"/>
                <w:szCs w:val="20"/>
              </w:rPr>
              <w:t>24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E220BB" w14:textId="77DA53D4" w:rsidR="00ED0036" w:rsidRPr="00A71F52" w:rsidRDefault="00A71F52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7540DE">
              <w:rPr>
                <w:rFonts w:ascii="Arial" w:hAnsi="Arial" w:cs="Arial"/>
                <w:sz w:val="18"/>
                <w:szCs w:val="20"/>
              </w:rPr>
              <w:t>5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7540DE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EAC5DB9" w14:textId="11EF3E2B" w:rsidR="00ED0036" w:rsidRPr="0093101B" w:rsidRDefault="00A71F52" w:rsidP="0093101B">
            <w:pPr>
              <w:pStyle w:val="BodyText21"/>
              <w:widowControl/>
              <w:rPr>
                <w:rFonts w:ascii="Arial" w:hAnsi="Arial" w:cs="Arial"/>
                <w:sz w:val="16"/>
                <w:szCs w:val="18"/>
                <w:highlight w:val="yellow"/>
              </w:rPr>
            </w:pPr>
            <w:r w:rsidRPr="0093101B">
              <w:rPr>
                <w:rFonts w:ascii="Arial" w:hAnsi="Arial" w:cs="Arial"/>
                <w:sz w:val="16"/>
                <w:szCs w:val="18"/>
              </w:rPr>
              <w:t xml:space="preserve">En oficinas administrativas </w:t>
            </w:r>
            <w:r w:rsidR="0093101B" w:rsidRPr="0093101B">
              <w:rPr>
                <w:rFonts w:ascii="Arial" w:hAnsi="Arial" w:cs="Arial"/>
                <w:sz w:val="16"/>
                <w:szCs w:val="18"/>
              </w:rPr>
              <w:t>5to piso Bloque A</w:t>
            </w:r>
          </w:p>
        </w:tc>
      </w:tr>
      <w:tr w:rsidR="00672662" w:rsidRPr="009B52E4" w14:paraId="0BDC2033" w14:textId="77777777" w:rsidTr="0093101B">
        <w:trPr>
          <w:trHeight w:val="510"/>
        </w:trPr>
        <w:tc>
          <w:tcPr>
            <w:tcW w:w="472" w:type="dxa"/>
            <w:shd w:val="clear" w:color="auto" w:fill="auto"/>
            <w:vAlign w:val="center"/>
          </w:tcPr>
          <w:p w14:paraId="59AA125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6C8F605C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shd w:val="clear" w:color="auto" w:fill="auto"/>
            <w:vAlign w:val="center"/>
          </w:tcPr>
          <w:p w14:paraId="53709CD0" w14:textId="7A61F3B4" w:rsidR="00ED0036" w:rsidRPr="00A71F52" w:rsidRDefault="00F47EB3" w:rsidP="004F0C8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8A5FE3">
              <w:rPr>
                <w:rFonts w:ascii="Arial" w:hAnsi="Arial" w:cs="Arial"/>
                <w:sz w:val="18"/>
                <w:szCs w:val="20"/>
              </w:rPr>
              <w:t>8</w:t>
            </w:r>
            <w:r w:rsidR="0093101B">
              <w:rPr>
                <w:rFonts w:ascii="Arial" w:hAnsi="Arial" w:cs="Arial"/>
                <w:sz w:val="18"/>
                <w:szCs w:val="20"/>
              </w:rPr>
              <w:t>/0</w:t>
            </w:r>
            <w:r w:rsidR="00DA4EAA">
              <w:rPr>
                <w:rFonts w:ascii="Arial" w:hAnsi="Arial" w:cs="Arial"/>
                <w:sz w:val="18"/>
                <w:szCs w:val="20"/>
              </w:rPr>
              <w:t>5</w:t>
            </w:r>
            <w:r w:rsidR="0093101B">
              <w:rPr>
                <w:rFonts w:ascii="Arial" w:hAnsi="Arial" w:cs="Arial"/>
                <w:sz w:val="18"/>
                <w:szCs w:val="20"/>
              </w:rPr>
              <w:t>/24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23CA6EA" w14:textId="77777777" w:rsidR="00ED0036" w:rsidRPr="0093101B" w:rsidRDefault="00ED0036" w:rsidP="0093101B">
            <w:pPr>
              <w:rPr>
                <w:rFonts w:ascii="Arial" w:hAnsi="Arial" w:cs="Arial"/>
                <w:sz w:val="16"/>
                <w:szCs w:val="18"/>
                <w:highlight w:val="yellow"/>
                <w:lang w:val="es-BO"/>
              </w:rPr>
            </w:pPr>
            <w:r w:rsidRPr="0093101B">
              <w:rPr>
                <w:rFonts w:ascii="Arial" w:hAnsi="Arial" w:cs="Arial"/>
                <w:sz w:val="16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6DA3FC8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13B51B6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227F383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FDAA23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4B28432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69BD867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79BE508A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A65207E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F4DB25F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23645F20" w14:textId="77777777" w:rsidR="0093101B" w:rsidRP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510330EA" w14:textId="77777777" w:rsidR="0093101B" w:rsidRDefault="0093101B" w:rsidP="0093101B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13FB7B07" w14:textId="77777777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333013">
        <w:rPr>
          <w:rFonts w:ascii="Arial" w:hAnsi="Arial" w:cs="Arial"/>
          <w:b/>
          <w:sz w:val="20"/>
          <w:szCs w:val="20"/>
          <w:u w:val="single"/>
        </w:rPr>
        <w:t>:</w:t>
      </w:r>
    </w:p>
    <w:p w14:paraId="1677EB31" w14:textId="31392FF4" w:rsidR="00F40936" w:rsidRDefault="00DA4EAA" w:rsidP="00DA4EAA">
      <w:pPr>
        <w:pStyle w:val="Prrafodelista"/>
        <w:ind w:left="426"/>
        <w:rPr>
          <w:rFonts w:ascii="Arial" w:eastAsia="Times New Roman" w:hAnsi="Arial" w:cs="Arial"/>
          <w:sz w:val="20"/>
          <w:szCs w:val="20"/>
          <w:lang w:val="es-BO" w:eastAsia="es-ES"/>
        </w:rPr>
      </w:pP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 xml:space="preserve">Para que la CSBP proceda con </w:t>
      </w:r>
      <w:r w:rsidR="007540DE">
        <w:rPr>
          <w:rFonts w:ascii="Arial" w:eastAsia="Times New Roman" w:hAnsi="Arial" w:cs="Arial"/>
          <w:sz w:val="20"/>
          <w:szCs w:val="20"/>
          <w:lang w:val="es-BO" w:eastAsia="es-ES"/>
        </w:rPr>
        <w:t>el pago</w:t>
      </w: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 xml:space="preserve"> del servicio, el profesional debe presentar la factura correspondiente hasta el 20 de cada mes, adjuntando las órdenes de atención y detalle de pacientes atendidos."</w:t>
      </w:r>
    </w:p>
    <w:p w14:paraId="7AFF04EC" w14:textId="77777777" w:rsidR="00DA4EAA" w:rsidRDefault="00DA4EAA" w:rsidP="00DA4EA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FA16722" w14:textId="30DFD840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013">
        <w:rPr>
          <w:rFonts w:ascii="Arial" w:hAnsi="Arial" w:cs="Arial"/>
          <w:b/>
          <w:sz w:val="20"/>
          <w:szCs w:val="20"/>
          <w:u w:val="single"/>
        </w:rPr>
        <w:t xml:space="preserve">CONSULTAS: </w:t>
      </w:r>
    </w:p>
    <w:p w14:paraId="1DFE6369" w14:textId="77777777" w:rsidR="00F40936" w:rsidRDefault="00F40936" w:rsidP="00F40936">
      <w:pPr>
        <w:pStyle w:val="Textoindependiente"/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6401EE">
        <w:rPr>
          <w:rFonts w:ascii="Arial" w:hAnsi="Arial" w:cs="Arial"/>
          <w:bCs/>
          <w:sz w:val="20"/>
          <w:szCs w:val="20"/>
        </w:rPr>
        <w:t xml:space="preserve">El proponente podrá efectuar </w:t>
      </w:r>
      <w:r w:rsidRPr="006401EE">
        <w:rPr>
          <w:rFonts w:ascii="Arial" w:hAnsi="Arial" w:cs="Arial"/>
          <w:sz w:val="20"/>
          <w:szCs w:val="20"/>
        </w:rPr>
        <w:t xml:space="preserve">Cualquier consulta, llamando a los teléfonos 4582230, 4582234 y 4582226 (interno 4514 - Bienes y Servicios). Lic. Ariel Fernando Chipana, caso contrario podrá </w:t>
      </w:r>
      <w:r w:rsidRPr="006401EE">
        <w:rPr>
          <w:rFonts w:ascii="Arial" w:hAnsi="Arial" w:cs="Arial"/>
          <w:bCs/>
          <w:sz w:val="20"/>
          <w:szCs w:val="20"/>
        </w:rPr>
        <w:t xml:space="preserve">apersonarse al Poli consultorio de la CSBP, ubicado en la calle Hamiraya N° 356, entre calles Santivañez y Jordán (Quinto piso, Bienes &amp; Servicios). </w:t>
      </w:r>
    </w:p>
    <w:p w14:paraId="2A1E4E3A" w14:textId="0FF7CB93" w:rsidR="00DE203C" w:rsidRPr="009B52E4" w:rsidRDefault="00DE203C" w:rsidP="00F409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AEE4084" w14:textId="76C2C663" w:rsidR="00117FBD" w:rsidRPr="00117C84" w:rsidRDefault="00117FBD" w:rsidP="00117F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17C84">
        <w:rPr>
          <w:rFonts w:ascii="Arial" w:hAnsi="Arial" w:cs="Arial"/>
          <w:b/>
          <w:bCs/>
          <w:sz w:val="20"/>
          <w:szCs w:val="20"/>
        </w:rPr>
        <w:t xml:space="preserve">Cochabamba, </w:t>
      </w:r>
      <w:r w:rsidR="000C643E">
        <w:rPr>
          <w:rFonts w:ascii="Arial" w:hAnsi="Arial" w:cs="Arial"/>
          <w:b/>
          <w:bCs/>
          <w:sz w:val="20"/>
          <w:szCs w:val="20"/>
        </w:rPr>
        <w:t>Mayo</w:t>
      </w:r>
      <w:r w:rsidRPr="00117C84">
        <w:rPr>
          <w:rFonts w:ascii="Arial" w:hAnsi="Arial" w:cs="Arial"/>
          <w:b/>
          <w:bCs/>
          <w:sz w:val="20"/>
          <w:szCs w:val="20"/>
        </w:rPr>
        <w:t xml:space="preserve"> de 2024</w:t>
      </w:r>
    </w:p>
    <w:p w14:paraId="56EB5B47" w14:textId="77777777" w:rsidR="00402D1D" w:rsidRDefault="00402D1D" w:rsidP="00417F56">
      <w:pPr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524098">
      <w:headerReference w:type="default" r:id="rId9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DA380" w14:textId="77777777" w:rsidR="00524098" w:rsidRDefault="00524098" w:rsidP="003518DA">
      <w:r>
        <w:separator/>
      </w:r>
    </w:p>
  </w:endnote>
  <w:endnote w:type="continuationSeparator" w:id="0">
    <w:p w14:paraId="701702AC" w14:textId="77777777" w:rsidR="00524098" w:rsidRDefault="00524098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9E0539" w14:textId="77777777" w:rsidR="00524098" w:rsidRDefault="00524098" w:rsidP="003518DA">
      <w:r>
        <w:separator/>
      </w:r>
    </w:p>
  </w:footnote>
  <w:footnote w:type="continuationSeparator" w:id="0">
    <w:p w14:paraId="61A50E82" w14:textId="77777777" w:rsidR="00524098" w:rsidRDefault="00524098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32970819" name="Imagen 73297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2A34454A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8"/>
  </w:num>
  <w:num w:numId="5" w16cid:durableId="274218337">
    <w:abstractNumId w:val="0"/>
  </w:num>
  <w:num w:numId="6" w16cid:durableId="1982929461">
    <w:abstractNumId w:val="6"/>
  </w:num>
  <w:num w:numId="7" w16cid:durableId="1784808019">
    <w:abstractNumId w:val="5"/>
  </w:num>
  <w:num w:numId="8" w16cid:durableId="1024745903">
    <w:abstractNumId w:val="2"/>
  </w:num>
  <w:num w:numId="9" w16cid:durableId="1589735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0C643E"/>
    <w:rsid w:val="001110D9"/>
    <w:rsid w:val="00117FBD"/>
    <w:rsid w:val="00120172"/>
    <w:rsid w:val="00137080"/>
    <w:rsid w:val="00153984"/>
    <w:rsid w:val="00155D22"/>
    <w:rsid w:val="00186D11"/>
    <w:rsid w:val="001A1E5C"/>
    <w:rsid w:val="001A6BA1"/>
    <w:rsid w:val="001B2C12"/>
    <w:rsid w:val="001B3752"/>
    <w:rsid w:val="001F086A"/>
    <w:rsid w:val="001F6DBC"/>
    <w:rsid w:val="00204734"/>
    <w:rsid w:val="00212AC4"/>
    <w:rsid w:val="00244C92"/>
    <w:rsid w:val="0024628B"/>
    <w:rsid w:val="0026627A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3F5A31"/>
    <w:rsid w:val="00402D1D"/>
    <w:rsid w:val="0040593E"/>
    <w:rsid w:val="00407E0F"/>
    <w:rsid w:val="00415CFB"/>
    <w:rsid w:val="0041643C"/>
    <w:rsid w:val="00417F56"/>
    <w:rsid w:val="004260F0"/>
    <w:rsid w:val="004333C0"/>
    <w:rsid w:val="00450389"/>
    <w:rsid w:val="00452E17"/>
    <w:rsid w:val="00480E5A"/>
    <w:rsid w:val="00485AF9"/>
    <w:rsid w:val="004A0761"/>
    <w:rsid w:val="004B0FA3"/>
    <w:rsid w:val="004C08DF"/>
    <w:rsid w:val="004F05A0"/>
    <w:rsid w:val="004F0C84"/>
    <w:rsid w:val="00524098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45B3"/>
    <w:rsid w:val="00656749"/>
    <w:rsid w:val="006712B7"/>
    <w:rsid w:val="00672662"/>
    <w:rsid w:val="00685B89"/>
    <w:rsid w:val="00687D94"/>
    <w:rsid w:val="00693927"/>
    <w:rsid w:val="006A3807"/>
    <w:rsid w:val="006A44BD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403E4"/>
    <w:rsid w:val="00743D1A"/>
    <w:rsid w:val="007540DE"/>
    <w:rsid w:val="0075769D"/>
    <w:rsid w:val="007604F4"/>
    <w:rsid w:val="00784F87"/>
    <w:rsid w:val="007A305F"/>
    <w:rsid w:val="007B0812"/>
    <w:rsid w:val="007B6851"/>
    <w:rsid w:val="007C661C"/>
    <w:rsid w:val="007D17B9"/>
    <w:rsid w:val="0084268D"/>
    <w:rsid w:val="0084304F"/>
    <w:rsid w:val="00891871"/>
    <w:rsid w:val="008A3F78"/>
    <w:rsid w:val="008A5FE3"/>
    <w:rsid w:val="008A652C"/>
    <w:rsid w:val="008B5D32"/>
    <w:rsid w:val="008D20D2"/>
    <w:rsid w:val="009159D3"/>
    <w:rsid w:val="0093101B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F0BF8"/>
    <w:rsid w:val="009F0D1C"/>
    <w:rsid w:val="00A27ED7"/>
    <w:rsid w:val="00A36BAB"/>
    <w:rsid w:val="00A53767"/>
    <w:rsid w:val="00A60545"/>
    <w:rsid w:val="00A6753F"/>
    <w:rsid w:val="00A71F52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5607E"/>
    <w:rsid w:val="00B7653D"/>
    <w:rsid w:val="00BA1683"/>
    <w:rsid w:val="00BA17DE"/>
    <w:rsid w:val="00BB0720"/>
    <w:rsid w:val="00BC66DF"/>
    <w:rsid w:val="00BF75D3"/>
    <w:rsid w:val="00C1197E"/>
    <w:rsid w:val="00C168D9"/>
    <w:rsid w:val="00C17C49"/>
    <w:rsid w:val="00C605D2"/>
    <w:rsid w:val="00C733E7"/>
    <w:rsid w:val="00C76735"/>
    <w:rsid w:val="00CA1C1C"/>
    <w:rsid w:val="00CA7415"/>
    <w:rsid w:val="00CA7CD0"/>
    <w:rsid w:val="00CC2B37"/>
    <w:rsid w:val="00CE2C6D"/>
    <w:rsid w:val="00CF18CB"/>
    <w:rsid w:val="00D44D4B"/>
    <w:rsid w:val="00D6079F"/>
    <w:rsid w:val="00D66344"/>
    <w:rsid w:val="00D720DA"/>
    <w:rsid w:val="00D75B13"/>
    <w:rsid w:val="00D93C84"/>
    <w:rsid w:val="00DA4EAA"/>
    <w:rsid w:val="00DC7147"/>
    <w:rsid w:val="00DE203C"/>
    <w:rsid w:val="00DE360B"/>
    <w:rsid w:val="00DF1946"/>
    <w:rsid w:val="00E02C76"/>
    <w:rsid w:val="00E034DB"/>
    <w:rsid w:val="00E12A46"/>
    <w:rsid w:val="00E2393A"/>
    <w:rsid w:val="00E52A58"/>
    <w:rsid w:val="00E55322"/>
    <w:rsid w:val="00E60ECF"/>
    <w:rsid w:val="00E62A3E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0936"/>
    <w:rsid w:val="00F46C14"/>
    <w:rsid w:val="00F47EB3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7604F4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04F4"/>
    <w:rPr>
      <w:rFonts w:ascii="Century Gothic" w:eastAsia="Times New Roman" w:hAnsi="Century Gothic" w:cs="Times New Roman"/>
      <w:lang w:val="es-BO"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4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774</Words>
  <Characters>4262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10</cp:revision>
  <cp:lastPrinted>2024-05-03T16:13:00Z</cp:lastPrinted>
  <dcterms:created xsi:type="dcterms:W3CDTF">2024-04-01T14:53:00Z</dcterms:created>
  <dcterms:modified xsi:type="dcterms:W3CDTF">2024-05-08T22:03:00Z</dcterms:modified>
</cp:coreProperties>
</file>