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560047B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3D2EB670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502197FC" w14:textId="4FD631F5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982E8B9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0DAC16D8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9C90D80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3117DCFD" w:rsidR="0001574B" w:rsidRDefault="001559BC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2827DD79">
            <wp:simplePos x="0" y="0"/>
            <wp:positionH relativeFrom="margin">
              <wp:posOffset>1838325</wp:posOffset>
            </wp:positionH>
            <wp:positionV relativeFrom="paragraph">
              <wp:posOffset>5080</wp:posOffset>
            </wp:positionV>
            <wp:extent cx="3286125" cy="2905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EAE7" w14:textId="4450A8DC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49F32BCF" w14:textId="77777777" w:rsidR="0001574B" w:rsidRPr="00417E6F" w:rsidRDefault="0001574B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4B029CD2" w:rsidR="0001574B" w:rsidRPr="00F7132B" w:rsidRDefault="0001574B" w:rsidP="001559BC">
            <w:pPr>
              <w:pStyle w:val="Document1"/>
              <w:framePr w:w="9552" w:h="7756" w:hRule="exact" w:hSpace="141" w:wrap="around" w:vAnchor="page" w:hAnchor="page" w:x="1537" w:y="6500"/>
              <w:jc w:val="center"/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C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 xml:space="preserve">ONTRATACION DE SERVICIOS </w:t>
            </w:r>
            <w:r w:rsidR="003F4E73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>DE</w:t>
            </w:r>
            <w:r w:rsidR="003F4E73">
              <w:rPr>
                <w:rStyle w:val="Hipervnculo"/>
                <w:rFonts w:eastAsiaTheme="minorEastAsia"/>
                <w:color w:val="0070C0"/>
                <w:sz w:val="44"/>
                <w:szCs w:val="44"/>
                <w:lang w:eastAsia="es-BO"/>
              </w:rPr>
              <w:t xml:space="preserve"> 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>FONOAUDIOLOGIA A MONTO FIJO</w:t>
            </w:r>
            <w:r w:rsidR="00417E6F"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4C234065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MODALIDAD: COMPARACIÓN DE PROPUESTAS</w:t>
      </w:r>
    </w:p>
    <w:p w14:paraId="7F6A52DB" w14:textId="1D15F808" w:rsidR="002D1109" w:rsidRPr="00417E6F" w:rsidRDefault="002D1109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CB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C531AE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-2022</w:t>
      </w:r>
    </w:p>
    <w:p w14:paraId="2CF9988A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E5DBF12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79F03323" w14:textId="77777777" w:rsidR="001559BC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</w:p>
    <w:p w14:paraId="0965CD19" w14:textId="65E78E35" w:rsidR="0001574B" w:rsidRPr="00417E6F" w:rsidRDefault="005A7F1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>
        <w:rPr>
          <w:rFonts w:asciiTheme="minorHAnsi" w:hAnsiTheme="minorHAnsi"/>
          <w:b/>
          <w:iCs/>
          <w:sz w:val="22"/>
          <w:szCs w:val="22"/>
          <w:lang w:val="es-ES"/>
        </w:rPr>
        <w:t>Cochabamba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proofErr w:type="gramStart"/>
      <w:r w:rsidR="00C531AE">
        <w:rPr>
          <w:rFonts w:asciiTheme="minorHAnsi" w:hAnsiTheme="minorHAnsi"/>
          <w:b/>
          <w:iCs/>
          <w:sz w:val="22"/>
          <w:szCs w:val="22"/>
          <w:lang w:val="es-ES"/>
        </w:rPr>
        <w:t>Noviembre</w:t>
      </w:r>
      <w:proofErr w:type="gramEnd"/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A8761F" w:rsidRPr="00F51142">
        <w:rPr>
          <w:rFonts w:asciiTheme="minorHAnsi" w:hAnsiTheme="minorHAnsi"/>
          <w:b/>
          <w:iCs/>
          <w:sz w:val="22"/>
          <w:szCs w:val="22"/>
          <w:lang w:val="es-ES"/>
        </w:rPr>
        <w:t>2</w:t>
      </w:r>
    </w:p>
    <w:p w14:paraId="7D05AD7B" w14:textId="11436E65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28AB748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D0C4A18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D0F8B6C" w14:textId="7C062611" w:rsidR="00417E6F" w:rsidRPr="00D14461" w:rsidRDefault="00417E6F" w:rsidP="00127B8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127B87">
        <w:trPr>
          <w:trHeight w:val="2798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bookmarkStart w:id="0" w:name="_Hlk108617235"/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3FD4B547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5A7F1B">
              <w:rPr>
                <w:rFonts w:asciiTheme="minorHAnsi" w:hAnsiTheme="minorHAnsi" w:cs="Arial"/>
                <w:b/>
                <w:sz w:val="24"/>
                <w:szCs w:val="24"/>
              </w:rPr>
              <w:t>CB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C531AE">
              <w:rPr>
                <w:rFonts w:asciiTheme="minorHAnsi" w:hAnsiTheme="minorHAnsi" w:cs="Arial"/>
                <w:b/>
                <w:sz w:val="24"/>
                <w:szCs w:val="24"/>
              </w:rPr>
              <w:t>20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-2022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F3EA3F7" w:rsidR="000F2477" w:rsidRPr="00F51142" w:rsidRDefault="000F2477" w:rsidP="00C531AE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A82CD2">
              <w:rPr>
                <w:rFonts w:asciiTheme="minorHAnsi" w:hAnsiTheme="minorHAnsi" w:cs="Arial"/>
              </w:rPr>
              <w:t xml:space="preserve">Regional Cochabamba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C531AE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01D2D6C4" w:rsidR="000F2477" w:rsidRPr="00F51142" w:rsidRDefault="00C531AE" w:rsidP="00C531AE">
            <w:pPr>
              <w:pStyle w:val="Textoindependiente"/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sz w:val="20"/>
                <w:szCs w:val="20"/>
              </w:rPr>
              <w:t>ONTRATACION DE SERVICIO DE FONOAUDIOLOGIA A MONTO FIJO</w:t>
            </w:r>
            <w:r w:rsidR="006C6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7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A7F1B" w:rsidRPr="006622B8">
              <w:rPr>
                <w:rFonts w:ascii="Arial" w:hAnsi="Arial" w:cs="Arial"/>
                <w:b/>
                <w:bCs/>
                <w:sz w:val="20"/>
                <w:szCs w:val="20"/>
              </w:rPr>
              <w:t>PRIMERA CONVOCATORIA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30A412D3" w:rsidR="000F2477" w:rsidRPr="00F51142" w:rsidRDefault="00BF00B1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Modalidad</w:t>
            </w:r>
            <w:r w:rsidR="000F247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6443159E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Forma de adjudicación</w:t>
            </w:r>
            <w:r w:rsidRPr="00F51142">
              <w:rPr>
                <w:rFonts w:asciiTheme="minorHAnsi" w:hAnsiTheme="minorHAnsi" w:cs="Arial"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BF00B1">
              <w:rPr>
                <w:rFonts w:asciiTheme="minorHAnsi" w:hAnsiTheme="minorHAnsi" w:cs="Arial"/>
              </w:rPr>
              <w:t>EL SERVICIO EN GENERAL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Sistema de evaluación y adjudicación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5A7F1B">
        <w:trPr>
          <w:trHeight w:val="522"/>
          <w:jc w:val="center"/>
        </w:trPr>
        <w:tc>
          <w:tcPr>
            <w:tcW w:w="9284" w:type="dxa"/>
            <w:vAlign w:val="center"/>
          </w:tcPr>
          <w:p w14:paraId="7A0B78F0" w14:textId="58D61BDE" w:rsidR="000F2477" w:rsidRPr="00601660" w:rsidRDefault="000F2477" w:rsidP="005A7F1B">
            <w:pPr>
              <w:jc w:val="center"/>
              <w:rPr>
                <w:rFonts w:asciiTheme="minorHAnsi" w:hAnsiTheme="minorHAnsi" w:cstheme="minorHAnsi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Encargado de atender consultas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5A7F1B">
              <w:rPr>
                <w:rFonts w:asciiTheme="minorHAnsi" w:hAnsiTheme="minorHAnsi" w:cs="Arial"/>
              </w:rPr>
              <w:t>Lic. Ariel Fernando Chipana Quilo</w:t>
            </w:r>
          </w:p>
        </w:tc>
      </w:tr>
      <w:tr w:rsidR="000F2477" w:rsidRPr="00F51142" w14:paraId="35C524C9" w14:textId="77777777" w:rsidTr="005A7F1B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168143CE" w:rsidR="003364E7" w:rsidRPr="00D17BE3" w:rsidRDefault="000F2477" w:rsidP="005A7F1B">
            <w:pPr>
              <w:jc w:val="center"/>
              <w:rPr>
                <w:color w:val="0000FF"/>
                <w:u w:val="single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Correo electrónico</w:t>
            </w:r>
            <w:r w:rsidR="003364E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>
              <w:t xml:space="preserve"> </w:t>
            </w:r>
            <w:r w:rsidR="005A7F1B">
              <w:rPr>
                <w:rStyle w:val="Hipervnculo"/>
                <w:rFonts w:asciiTheme="minorHAnsi" w:hAnsiTheme="minorHAnsi" w:cstheme="minorHAnsi"/>
              </w:rPr>
              <w:t>a</w:t>
            </w:r>
            <w:r w:rsidR="005A7F1B">
              <w:rPr>
                <w:rStyle w:val="Hipervnculo"/>
                <w:rFonts w:cstheme="minorHAnsi"/>
              </w:rPr>
              <w:t>riel.chipana</w:t>
            </w:r>
            <w:r w:rsidR="005D315D" w:rsidRPr="005D315D">
              <w:rPr>
                <w:rStyle w:val="Hipervnculo"/>
                <w:rFonts w:asciiTheme="minorHAnsi" w:hAnsiTheme="minorHAnsi" w:cstheme="minorHAnsi"/>
              </w:rPr>
              <w:t>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812FA8B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Teléfono: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5A7F1B">
              <w:rPr>
                <w:rFonts w:asciiTheme="minorHAnsi" w:hAnsiTheme="minorHAnsi" w:cs="Arial"/>
              </w:rPr>
              <w:t>4582230 (interno 4514) o (72210876)</w:t>
            </w:r>
          </w:p>
        </w:tc>
      </w:tr>
    </w:tbl>
    <w:tbl>
      <w:tblPr>
        <w:tblpPr w:leftFromText="141" w:rightFromText="141" w:vertAnchor="text" w:horzAnchor="margin" w:tblpY="36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27B87" w:rsidRPr="00F51142" w14:paraId="055D6263" w14:textId="77777777" w:rsidTr="00127B87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bookmarkEnd w:id="0"/>
          <w:p w14:paraId="2F41AB8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27B87" w:rsidRPr="00F51142" w14:paraId="01F50975" w14:textId="77777777" w:rsidTr="00127B87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6A94205E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AA9D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5F56D81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1AC5C7F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6C6536D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127B87" w:rsidRPr="00F51142" w14:paraId="25B21C81" w14:textId="77777777" w:rsidTr="00127B87">
        <w:trPr>
          <w:trHeight w:val="809"/>
        </w:trPr>
        <w:tc>
          <w:tcPr>
            <w:tcW w:w="562" w:type="dxa"/>
            <w:vAlign w:val="center"/>
          </w:tcPr>
          <w:p w14:paraId="307888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1B0722B4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7BCB19A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39A4C3D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0FAA9D0" w14:textId="6224A27B" w:rsidR="00127B87" w:rsidRPr="00F51142" w:rsidRDefault="00C107E3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B1F88">
              <w:rPr>
                <w:rFonts w:asciiTheme="minorHAnsi" w:hAnsiTheme="minorHAnsi" w:cstheme="minorHAnsi"/>
              </w:rPr>
              <w:t>0</w:t>
            </w:r>
            <w:r w:rsidR="00026F56">
              <w:rPr>
                <w:rFonts w:asciiTheme="minorHAnsi" w:hAnsiTheme="minorHAnsi" w:cstheme="minorHAnsi"/>
              </w:rPr>
              <w:t>/</w:t>
            </w:r>
            <w:r w:rsidR="00F7132B">
              <w:rPr>
                <w:rFonts w:asciiTheme="minorHAnsi" w:hAnsiTheme="minorHAnsi" w:cstheme="minorHAnsi"/>
              </w:rPr>
              <w:t>11</w:t>
            </w:r>
            <w:r w:rsidR="00026F56">
              <w:rPr>
                <w:rFonts w:asciiTheme="minorHAnsi" w:hAnsiTheme="minorHAnsi" w:cstheme="minorHAnsi"/>
              </w:rPr>
              <w:t>/22</w:t>
            </w:r>
          </w:p>
          <w:p w14:paraId="2B5150B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6991CF73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9D04DC0" w14:textId="58BC1BCF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107E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:00</w:t>
            </w:r>
            <w:r w:rsidR="006C601E">
              <w:rPr>
                <w:rFonts w:asciiTheme="minorHAnsi" w:hAnsiTheme="minorHAnsi" w:cstheme="minorHAnsi"/>
              </w:rPr>
              <w:t xml:space="preserve"> </w:t>
            </w:r>
            <w:r w:rsidR="00C107E3">
              <w:rPr>
                <w:rFonts w:asciiTheme="minorHAnsi" w:hAnsiTheme="minorHAnsi" w:cstheme="minorHAnsi"/>
              </w:rPr>
              <w:t>p</w:t>
            </w:r>
            <w:r w:rsidR="006C601E">
              <w:rPr>
                <w:rFonts w:asciiTheme="minorHAnsi" w:hAnsiTheme="minorHAnsi" w:cstheme="minorHAnsi"/>
              </w:rPr>
              <w:t>.m.</w:t>
            </w:r>
          </w:p>
        </w:tc>
        <w:tc>
          <w:tcPr>
            <w:tcW w:w="3822" w:type="dxa"/>
            <w:vAlign w:val="center"/>
          </w:tcPr>
          <w:p w14:paraId="67438E2C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127B87" w:rsidRPr="00F51142" w14:paraId="77160843" w14:textId="77777777" w:rsidTr="00127B87">
        <w:trPr>
          <w:trHeight w:val="426"/>
        </w:trPr>
        <w:tc>
          <w:tcPr>
            <w:tcW w:w="562" w:type="dxa"/>
            <w:vAlign w:val="center"/>
          </w:tcPr>
          <w:p w14:paraId="3CFC57A1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BAA25E" w14:textId="2E179962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 w:rsidR="00673AA5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814" w:type="dxa"/>
            <w:vAlign w:val="center"/>
          </w:tcPr>
          <w:p w14:paraId="0DF3B2B0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591AC8CD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73964985" w14:textId="30BDC484" w:rsidR="00127B87" w:rsidRPr="00F51142" w:rsidRDefault="00F7132B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107E3">
              <w:rPr>
                <w:rFonts w:asciiTheme="minorHAnsi" w:hAnsiTheme="minorHAnsi" w:cstheme="minorHAnsi"/>
              </w:rPr>
              <w:t>7</w:t>
            </w:r>
            <w:r w:rsidR="00026F56">
              <w:rPr>
                <w:rFonts w:asciiTheme="minorHAnsi" w:hAnsiTheme="minorHAnsi" w:cstheme="minorHAnsi"/>
              </w:rPr>
              <w:t>/11/22</w:t>
            </w:r>
          </w:p>
          <w:p w14:paraId="678F667B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035B5D9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63215831" w14:textId="18C92C68" w:rsidR="00127B87" w:rsidRPr="00F51142" w:rsidRDefault="000E1C40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7132B">
              <w:rPr>
                <w:rFonts w:asciiTheme="minorHAnsi" w:hAnsiTheme="minorHAnsi" w:cstheme="minorHAnsi"/>
              </w:rPr>
              <w:t>1</w:t>
            </w:r>
            <w:r w:rsidR="00127B87">
              <w:rPr>
                <w:rFonts w:asciiTheme="minorHAnsi" w:hAnsiTheme="minorHAnsi" w:cstheme="minorHAnsi"/>
              </w:rPr>
              <w:t>:</w:t>
            </w:r>
            <w:r w:rsidR="005A7F1B">
              <w:rPr>
                <w:rFonts w:asciiTheme="minorHAnsi" w:hAnsiTheme="minorHAnsi" w:cstheme="minorHAnsi"/>
              </w:rPr>
              <w:t>0</w:t>
            </w:r>
            <w:r w:rsidR="00127B87">
              <w:rPr>
                <w:rFonts w:asciiTheme="minorHAnsi" w:hAnsiTheme="minorHAnsi" w:cstheme="minorHAnsi"/>
              </w:rPr>
              <w:t>0</w:t>
            </w:r>
            <w:r w:rsidR="00F7132B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3822" w:type="dxa"/>
            <w:vAlign w:val="center"/>
          </w:tcPr>
          <w:p w14:paraId="11414BCF" w14:textId="0C5BA3FE" w:rsidR="00127B87" w:rsidRPr="00F51142" w:rsidRDefault="00127B87" w:rsidP="00127B87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5A7F1B"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11060F48" w14:textId="77777777" w:rsidR="00127B87" w:rsidRDefault="00127B87" w:rsidP="00127B87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3084F0C8" w14:textId="7876EFFC" w:rsidR="00127B87" w:rsidRPr="00E257D6" w:rsidRDefault="00DE1507" w:rsidP="00127B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127B87" w:rsidRPr="00552079" w14:paraId="01F1F895" w14:textId="77777777" w:rsidTr="00127B87">
        <w:trPr>
          <w:trHeight w:val="661"/>
        </w:trPr>
        <w:tc>
          <w:tcPr>
            <w:tcW w:w="562" w:type="dxa"/>
            <w:vAlign w:val="center"/>
          </w:tcPr>
          <w:p w14:paraId="2347E9DA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8E31F3F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5C327F90" w14:textId="6925B856" w:rsidR="00127B87" w:rsidRPr="00F51142" w:rsidRDefault="00F7132B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107E3">
              <w:rPr>
                <w:rFonts w:asciiTheme="minorHAnsi" w:hAnsiTheme="minorHAnsi" w:cstheme="minorHAnsi"/>
              </w:rPr>
              <w:t>8</w:t>
            </w:r>
            <w:r w:rsidR="000E1C40">
              <w:rPr>
                <w:rFonts w:asciiTheme="minorHAnsi" w:hAnsiTheme="minorHAnsi" w:cstheme="minorHAnsi"/>
              </w:rPr>
              <w:t>/</w:t>
            </w:r>
            <w:r w:rsidR="00026F56">
              <w:rPr>
                <w:rFonts w:asciiTheme="minorHAnsi" w:hAnsiTheme="minorHAnsi" w:cstheme="minorHAnsi"/>
              </w:rPr>
              <w:t>11</w:t>
            </w:r>
            <w:r w:rsidR="000E1C40">
              <w:rPr>
                <w:rFonts w:asciiTheme="minorHAnsi" w:hAnsiTheme="minorHAnsi" w:cstheme="minorHAnsi"/>
              </w:rPr>
              <w:t>/2022</w:t>
            </w:r>
          </w:p>
        </w:tc>
        <w:tc>
          <w:tcPr>
            <w:tcW w:w="3822" w:type="dxa"/>
            <w:vAlign w:val="center"/>
          </w:tcPr>
          <w:p w14:paraId="1854A2B0" w14:textId="15E8F025" w:rsidR="00127B87" w:rsidRPr="00F51142" w:rsidRDefault="00127B87" w:rsidP="00127B87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F7132B">
              <w:rPr>
                <w:rFonts w:asciiTheme="minorHAnsi" w:hAnsiTheme="minorHAnsi" w:cstheme="minorHAnsi"/>
                <w:lang w:val="es-BO"/>
              </w:rPr>
              <w:t>de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2368FB">
              <w:rPr>
                <w:rFonts w:asciiTheme="minorHAnsi" w:hAnsiTheme="minorHAnsi" w:cstheme="minorHAnsi"/>
                <w:lang w:val="es-BO"/>
              </w:rPr>
              <w:t xml:space="preserve">adjudicación </w:t>
            </w:r>
            <w:r>
              <w:rPr>
                <w:rFonts w:asciiTheme="minorHAnsi" w:hAnsiTheme="minorHAnsi" w:cstheme="minorHAnsi"/>
                <w:lang w:val="es-BO"/>
              </w:rPr>
              <w:t>a</w:t>
            </w:r>
            <w:r w:rsidR="00F7132B">
              <w:rPr>
                <w:rFonts w:asciiTheme="minorHAnsi" w:hAnsiTheme="minorHAnsi" w:cstheme="minorHAnsi"/>
                <w:lang w:val="es-BO"/>
              </w:rPr>
              <w:t>l</w:t>
            </w:r>
            <w:r>
              <w:rPr>
                <w:rFonts w:asciiTheme="minorHAnsi" w:hAnsiTheme="minorHAnsi" w:cstheme="minorHAnsi"/>
                <w:lang w:val="es-BO"/>
              </w:rPr>
              <w:t xml:space="preserve"> proponente</w:t>
            </w:r>
            <w:r w:rsidR="00F7132B">
              <w:rPr>
                <w:rFonts w:asciiTheme="minorHAnsi" w:hAnsiTheme="minorHAnsi" w:cstheme="minorHAnsi"/>
                <w:lang w:val="es-BO"/>
              </w:rPr>
              <w:t xml:space="preserve"> ganador.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p w14:paraId="0C6E9D14" w14:textId="77777777" w:rsidR="00F7132B" w:rsidRPr="00C25599" w:rsidRDefault="00F7132B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lastRenderedPageBreak/>
        <w:t>CONTRATACION DE SERVICIO DE FONOAUDIOLOGIA POR MONTO FIJO</w:t>
      </w:r>
      <w:r w:rsidR="002D1109" w:rsidRPr="00C2559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E3F1C9" w14:textId="4EF447AD" w:rsidR="002D1109" w:rsidRPr="00C25599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t xml:space="preserve"> PRIMERA CONVOCATORIA</w:t>
      </w:r>
    </w:p>
    <w:p w14:paraId="4454D615" w14:textId="77777777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3F4D7BAB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Compras, Articulo 17 Modalidades de Contratación, la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F7132B" w:rsidRPr="00F7132B">
        <w:rPr>
          <w:rFonts w:ascii="Arial" w:hAnsi="Arial" w:cs="Arial"/>
          <w:b/>
          <w:bCs/>
          <w:sz w:val="18"/>
          <w:szCs w:val="18"/>
        </w:rPr>
        <w:t>CONTRATACION DE SERVICIO DE FONOAUDIOLOGIA POR MONTO FIJO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184738EA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:00 del </w:t>
      </w:r>
      <w:proofErr w:type="gramStart"/>
      <w:r w:rsidRPr="00E54B82">
        <w:rPr>
          <w:rFonts w:ascii="Arial" w:hAnsi="Arial" w:cs="Arial"/>
          <w:b/>
          <w:sz w:val="18"/>
          <w:szCs w:val="18"/>
          <w:u w:val="single"/>
        </w:rPr>
        <w:t xml:space="preserve">día </w:t>
      </w:r>
      <w:r w:rsidR="0027360E">
        <w:rPr>
          <w:rFonts w:ascii="Arial" w:hAnsi="Arial" w:cs="Arial"/>
          <w:b/>
          <w:sz w:val="18"/>
          <w:szCs w:val="18"/>
          <w:u w:val="single"/>
        </w:rPr>
        <w:t>jueves</w:t>
      </w:r>
      <w:proofErr w:type="gramEnd"/>
      <w:r w:rsidR="0027360E">
        <w:rPr>
          <w:rFonts w:ascii="Arial" w:hAnsi="Arial" w:cs="Arial"/>
          <w:b/>
          <w:sz w:val="18"/>
          <w:szCs w:val="18"/>
          <w:u w:val="single"/>
        </w:rPr>
        <w:t xml:space="preserve"> 17</w:t>
      </w:r>
      <w:r w:rsidR="00F7132B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26F56">
        <w:rPr>
          <w:rFonts w:ascii="Arial" w:hAnsi="Arial" w:cs="Arial"/>
          <w:b/>
          <w:sz w:val="18"/>
          <w:szCs w:val="18"/>
          <w:u w:val="single"/>
        </w:rPr>
        <w:t xml:space="preserve">de noviembre </w:t>
      </w:r>
      <w:r w:rsidRPr="00E54B82">
        <w:rPr>
          <w:rFonts w:ascii="Arial" w:hAnsi="Arial" w:cs="Arial"/>
          <w:b/>
          <w:sz w:val="18"/>
          <w:szCs w:val="18"/>
          <w:u w:val="single"/>
        </w:rPr>
        <w:t>de 2022</w:t>
      </w:r>
      <w:r w:rsidRPr="00E54B82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41DB3A98" w:rsidR="002D1109" w:rsidRPr="006622B8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12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F7132B">
        <w:rPr>
          <w:rFonts w:ascii="Arial" w:hAnsi="Arial" w:cs="Arial"/>
          <w:b/>
          <w:sz w:val="18"/>
          <w:szCs w:val="18"/>
        </w:rPr>
        <w:t>20</w:t>
      </w:r>
      <w:r w:rsidRPr="006622B8">
        <w:rPr>
          <w:rFonts w:ascii="Arial" w:hAnsi="Arial" w:cs="Arial"/>
          <w:b/>
          <w:sz w:val="18"/>
          <w:szCs w:val="18"/>
        </w:rPr>
        <w:t xml:space="preserve">-2022 – </w:t>
      </w:r>
      <w:r w:rsidR="00F7132B" w:rsidRPr="00F7132B">
        <w:rPr>
          <w:rFonts w:ascii="Arial" w:hAnsi="Arial" w:cs="Arial"/>
          <w:b/>
          <w:sz w:val="18"/>
          <w:szCs w:val="18"/>
        </w:rPr>
        <w:t>CONTRATACION DE SERVICIO DE FONOAUDIOLOGIA POR MONTO FIJO.</w:t>
      </w:r>
    </w:p>
    <w:p w14:paraId="299761F2" w14:textId="7EA694C9" w:rsidR="002D1109" w:rsidRPr="00287056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proofErr w:type="gramStart"/>
      <w:r w:rsidRPr="006622B8">
        <w:rPr>
          <w:rFonts w:ascii="Arial" w:hAnsi="Arial" w:cs="Arial"/>
          <w:color w:val="000000" w:themeColor="text1"/>
          <w:sz w:val="18"/>
          <w:szCs w:val="18"/>
        </w:rPr>
        <w:t>En caso que</w:t>
      </w:r>
      <w:proofErr w:type="gramEnd"/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Pr="006622B8">
        <w:rPr>
          <w:rFonts w:ascii="Arial" w:hAnsi="Arial" w:cs="Arial"/>
          <w:sz w:val="18"/>
          <w:szCs w:val="18"/>
        </w:rPr>
        <w:t xml:space="preserve">Secretaria de Administración, 5to piso, bloque “A”, ubicada en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6622B8">
        <w:rPr>
          <w:rFonts w:ascii="Arial" w:hAnsi="Arial" w:cs="Arial"/>
          <w:b/>
          <w:sz w:val="18"/>
          <w:szCs w:val="18"/>
        </w:rPr>
        <w:t>CB-CP-</w:t>
      </w:r>
      <w:r w:rsidR="00473BC8">
        <w:rPr>
          <w:rFonts w:ascii="Arial" w:hAnsi="Arial" w:cs="Arial"/>
          <w:b/>
          <w:sz w:val="18"/>
          <w:szCs w:val="18"/>
        </w:rPr>
        <w:t>20</w:t>
      </w:r>
      <w:r w:rsidR="00473BC8" w:rsidRPr="006622B8">
        <w:rPr>
          <w:rFonts w:ascii="Arial" w:hAnsi="Arial" w:cs="Arial"/>
          <w:b/>
          <w:sz w:val="18"/>
          <w:szCs w:val="18"/>
        </w:rPr>
        <w:t xml:space="preserve">-2022 </w:t>
      </w:r>
      <w:r w:rsidR="00473BC8">
        <w:rPr>
          <w:rFonts w:ascii="Arial" w:hAnsi="Arial" w:cs="Arial"/>
          <w:b/>
          <w:sz w:val="18"/>
          <w:szCs w:val="18"/>
        </w:rPr>
        <w:t xml:space="preserve">-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D752C7" w:rsidRPr="00F7132B">
        <w:rPr>
          <w:rFonts w:ascii="Arial" w:hAnsi="Arial" w:cs="Arial"/>
          <w:b/>
          <w:sz w:val="18"/>
          <w:szCs w:val="18"/>
        </w:rPr>
        <w:t>CONTRATACION DE SERVICIO DE FONOAUDIOLOGIA POR MONTO FIJO</w:t>
      </w:r>
      <w:r w:rsidR="003D27E7">
        <w:rPr>
          <w:rFonts w:ascii="Arial" w:hAnsi="Arial" w:cs="Arial"/>
          <w:b/>
          <w:color w:val="000000" w:themeColor="text1"/>
          <w:sz w:val="18"/>
          <w:szCs w:val="18"/>
        </w:rPr>
        <w:t xml:space="preserve">” </w:t>
      </w:r>
      <w:r w:rsidR="003D27E7"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:00 </w:t>
      </w:r>
      <w:r w:rsidR="00A2382C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27360E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11/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2022”</w:t>
      </w:r>
    </w:p>
    <w:p w14:paraId="2F955C1A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3A4BC1B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D752C7">
        <w:rPr>
          <w:rFonts w:ascii="Arial" w:hAnsi="Arial" w:cs="Arial"/>
          <w:bCs/>
          <w:sz w:val="18"/>
          <w:szCs w:val="18"/>
        </w:rPr>
        <w:t>que cuente con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 equipamiento, materiales, test y pruebas que permitan una adecuada evaluación, intervención y rehabilitación en las áreas foniátrica, audiológica y del lenguaje</w:t>
      </w:r>
      <w:r w:rsidR="008A691B">
        <w:rPr>
          <w:rFonts w:ascii="Arial" w:hAnsi="Arial" w:cs="Arial"/>
          <w:bCs/>
          <w:sz w:val="18"/>
          <w:szCs w:val="18"/>
        </w:rPr>
        <w:t xml:space="preserve"> de los pacientes de </w:t>
      </w:r>
      <w:r w:rsidR="00D752C7">
        <w:rPr>
          <w:rFonts w:ascii="Arial" w:hAnsi="Arial" w:cs="Arial"/>
          <w:bCs/>
          <w:sz w:val="18"/>
          <w:szCs w:val="18"/>
        </w:rPr>
        <w:t xml:space="preserve">la CSBP </w:t>
      </w:r>
      <w:r w:rsidR="008A691B">
        <w:rPr>
          <w:rFonts w:ascii="Arial" w:hAnsi="Arial" w:cs="Arial"/>
          <w:bCs/>
          <w:sz w:val="18"/>
          <w:szCs w:val="18"/>
        </w:rPr>
        <w:t xml:space="preserve">que sean derivados </w:t>
      </w:r>
      <w:r w:rsidR="00D752C7">
        <w:rPr>
          <w:rFonts w:ascii="Arial" w:hAnsi="Arial" w:cs="Arial"/>
          <w:bCs/>
          <w:sz w:val="18"/>
          <w:szCs w:val="18"/>
        </w:rPr>
        <w:t>en los horarios designados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61"/>
        <w:tblOverlap w:val="never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251"/>
        <w:gridCol w:w="990"/>
        <w:gridCol w:w="4961"/>
        <w:gridCol w:w="1010"/>
      </w:tblGrid>
      <w:tr w:rsidR="00D752C7" w:rsidRPr="006622B8" w14:paraId="413EF91C" w14:textId="77777777" w:rsidTr="00CA569F">
        <w:trPr>
          <w:trHeight w:val="77"/>
        </w:trPr>
        <w:tc>
          <w:tcPr>
            <w:tcW w:w="551" w:type="dxa"/>
            <w:shd w:val="solid" w:color="C0C0C0" w:fill="FFFFFF"/>
            <w:vAlign w:val="center"/>
          </w:tcPr>
          <w:p w14:paraId="44E037E0" w14:textId="0BE1FD86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ÍTEM N°</w:t>
            </w:r>
          </w:p>
        </w:tc>
        <w:tc>
          <w:tcPr>
            <w:tcW w:w="2251" w:type="dxa"/>
            <w:shd w:val="solid" w:color="C0C0C0" w:fill="FFFFFF"/>
            <w:noWrap/>
            <w:vAlign w:val="center"/>
            <w:hideMark/>
          </w:tcPr>
          <w:p w14:paraId="68CC56DA" w14:textId="77777777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DESCRIPCIÓN</w:t>
            </w:r>
          </w:p>
        </w:tc>
        <w:tc>
          <w:tcPr>
            <w:tcW w:w="990" w:type="dxa"/>
            <w:shd w:val="solid" w:color="C0C0C0" w:fill="FFFFFF"/>
            <w:vAlign w:val="center"/>
          </w:tcPr>
          <w:p w14:paraId="1F501CC2" w14:textId="5AEBD793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4961" w:type="dxa"/>
            <w:shd w:val="solid" w:color="C0C0C0" w:fill="FFFFFF"/>
            <w:noWrap/>
            <w:vAlign w:val="center"/>
            <w:hideMark/>
          </w:tcPr>
          <w:p w14:paraId="022CD82B" w14:textId="1F43ACE6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CARGA HORARIA</w:t>
            </w:r>
          </w:p>
        </w:tc>
        <w:tc>
          <w:tcPr>
            <w:tcW w:w="1010" w:type="dxa"/>
            <w:shd w:val="solid" w:color="C0C0C0" w:fill="FFFFFF"/>
            <w:noWrap/>
            <w:vAlign w:val="center"/>
            <w:hideMark/>
          </w:tcPr>
          <w:p w14:paraId="0D6D9D7A" w14:textId="1917D8A9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TIEMPO DEL CONTRATO</w:t>
            </w:r>
          </w:p>
        </w:tc>
      </w:tr>
      <w:tr w:rsidR="00C25599" w:rsidRPr="006622B8" w14:paraId="36346A59" w14:textId="77777777" w:rsidTr="00CA569F">
        <w:trPr>
          <w:trHeight w:val="1757"/>
        </w:trPr>
        <w:tc>
          <w:tcPr>
            <w:tcW w:w="551" w:type="dxa"/>
            <w:shd w:val="clear" w:color="auto" w:fill="auto"/>
            <w:vAlign w:val="center"/>
          </w:tcPr>
          <w:p w14:paraId="633798F5" w14:textId="0F823E68" w:rsidR="00D752C7" w:rsidRPr="00C25599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14:paraId="66F3E756" w14:textId="1B339D2D" w:rsidR="00D752C7" w:rsidRPr="00C25599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</w:t>
            </w:r>
            <w:r w:rsid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DE FONOAUDIOLOGIA</w:t>
            </w:r>
            <w:r w:rsid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POR MONTO FIJO.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4349" w14:textId="1FD1C543" w:rsidR="00D752C7" w:rsidRPr="00C25599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 MENSUAL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E0519B2" w14:textId="77777777" w:rsidR="00D752C7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A691B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Se debe destinar 3 horas para la atención exclusiva de pacientes de la CSBP los mismos podrán ser distribuidos por la mañana y/o por la tarde según los días de la semana (lunes a sábado) con el fin de mejorar las opciones a nuestros asegurados, la oferta debe especificar los días de la semana, preferentemente de lunes a viernes entre horas 08:00 a 12:00 y de 14:00 a 19:00, los sábados entre 08:00 a 12:00.</w:t>
            </w:r>
          </w:p>
          <w:p w14:paraId="35FEC382" w14:textId="719A4BB4" w:rsidR="008A691B" w:rsidRPr="000962D5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A691B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El número de sesiones se define como 12 sesiones por asegurado debiendo distribuirlas entre 2 a 3 sesiones por semana. Las 3 horas asignadas cubrirán 12 sesiones por día (15 min por paciente).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99F0FF9" w14:textId="0186016E" w:rsidR="00D752C7" w:rsidRPr="000962D5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25599">
              <w:rPr>
                <w:rFonts w:ascii="Arial" w:hAnsi="Arial" w:cs="Arial"/>
                <w:b/>
                <w:sz w:val="16"/>
                <w:szCs w:val="16"/>
              </w:rPr>
              <w:t>2 AÑOS</w:t>
            </w:r>
          </w:p>
        </w:tc>
      </w:tr>
    </w:tbl>
    <w:p w14:paraId="6D122961" w14:textId="3907559D" w:rsidR="00CA569F" w:rsidRPr="00CA569F" w:rsidRDefault="00CA569F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240" w:after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DATOS BIOESTADISTICOS</w:t>
      </w:r>
    </w:p>
    <w:tbl>
      <w:tblPr>
        <w:tblStyle w:val="Tablaconcuadrcula"/>
        <w:tblW w:w="9892" w:type="dxa"/>
        <w:tblInd w:w="360" w:type="dxa"/>
        <w:tblLook w:val="04A0" w:firstRow="1" w:lastRow="0" w:firstColumn="1" w:lastColumn="0" w:noHBand="0" w:noVBand="1"/>
      </w:tblPr>
      <w:tblGrid>
        <w:gridCol w:w="1167"/>
        <w:gridCol w:w="1455"/>
        <w:gridCol w:w="1454"/>
        <w:gridCol w:w="1454"/>
        <w:gridCol w:w="1454"/>
        <w:gridCol w:w="1454"/>
        <w:gridCol w:w="1454"/>
      </w:tblGrid>
      <w:tr w:rsidR="00CA569F" w14:paraId="656148FD" w14:textId="77777777" w:rsidTr="00CA569F">
        <w:trPr>
          <w:trHeight w:val="283"/>
        </w:trPr>
        <w:tc>
          <w:tcPr>
            <w:tcW w:w="1167" w:type="dxa"/>
            <w:vMerge w:val="restart"/>
            <w:shd w:val="clear" w:color="auto" w:fill="9CC2E5" w:themeFill="accent1" w:themeFillTint="99"/>
            <w:vAlign w:val="center"/>
          </w:tcPr>
          <w:p w14:paraId="700762BB" w14:textId="4F74059D" w:rsidR="00CA569F" w:rsidRPr="00CA569F" w:rsidRDefault="00CA569F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4363" w:type="dxa"/>
            <w:gridSpan w:val="3"/>
            <w:shd w:val="clear" w:color="auto" w:fill="9CC2E5" w:themeFill="accent1" w:themeFillTint="99"/>
            <w:vAlign w:val="center"/>
          </w:tcPr>
          <w:p w14:paraId="1E434DE5" w14:textId="0E25973C" w:rsidR="00CA569F" w:rsidRP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EJECUTADO</w:t>
            </w:r>
          </w:p>
        </w:tc>
        <w:tc>
          <w:tcPr>
            <w:tcW w:w="4362" w:type="dxa"/>
            <w:gridSpan w:val="3"/>
            <w:shd w:val="clear" w:color="auto" w:fill="9CC2E5" w:themeFill="accent1" w:themeFillTint="99"/>
            <w:vAlign w:val="center"/>
          </w:tcPr>
          <w:p w14:paraId="15A13B01" w14:textId="46EFE2DC" w:rsidR="00CA569F" w:rsidRP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PROYECTADO</w:t>
            </w:r>
          </w:p>
        </w:tc>
      </w:tr>
      <w:tr w:rsidR="00CA569F" w14:paraId="50E8EED1" w14:textId="77777777" w:rsidTr="00CA569F">
        <w:trPr>
          <w:trHeight w:val="340"/>
        </w:trPr>
        <w:tc>
          <w:tcPr>
            <w:tcW w:w="1167" w:type="dxa"/>
            <w:vMerge/>
            <w:shd w:val="clear" w:color="auto" w:fill="9CC2E5" w:themeFill="accent1" w:themeFillTint="99"/>
          </w:tcPr>
          <w:p w14:paraId="74C474F4" w14:textId="7B4B3DE4" w:rsidR="00CA569F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2FC7BCF0" w14:textId="222A65FF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2019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CA80640" w14:textId="4F97AA19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2020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75048E87" w14:textId="08655F58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2021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4ADCC39C" w14:textId="340779C7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2022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249072D" w14:textId="1DD793B9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2023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6A4F21D" w14:textId="724ADE2C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2024</w:t>
            </w:r>
          </w:p>
        </w:tc>
      </w:tr>
      <w:tr w:rsidR="00CA569F" w14:paraId="6587D759" w14:textId="77777777" w:rsidTr="00CA569F">
        <w:trPr>
          <w:trHeight w:val="340"/>
        </w:trPr>
        <w:tc>
          <w:tcPr>
            <w:tcW w:w="1167" w:type="dxa"/>
            <w:vMerge/>
            <w:shd w:val="clear" w:color="auto" w:fill="9CC2E5" w:themeFill="accent1" w:themeFillTint="99"/>
          </w:tcPr>
          <w:p w14:paraId="4F3664A9" w14:textId="77777777" w:rsidR="00CA569F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74C07997" w14:textId="27711050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70579AA" w14:textId="1EB3379B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48192023" w14:textId="24B78287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06F2AD18" w14:textId="7930B351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CANITDAD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26E7250C" w14:textId="08B25160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0C850119" w14:textId="4D0D34AB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</w:tr>
      <w:tr w:rsidR="00CA569F" w14:paraId="4EB2C237" w14:textId="517C6523" w:rsidTr="00CA569F">
        <w:tc>
          <w:tcPr>
            <w:tcW w:w="1167" w:type="dxa"/>
            <w:vAlign w:val="center"/>
          </w:tcPr>
          <w:p w14:paraId="166AD765" w14:textId="59A175EB" w:rsidR="00CA569F" w:rsidRPr="00CA569F" w:rsidRDefault="00CA569F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69F">
              <w:rPr>
                <w:rFonts w:ascii="Arial" w:hAnsi="Arial" w:cs="Arial"/>
                <w:sz w:val="18"/>
                <w:szCs w:val="18"/>
              </w:rPr>
              <w:t>SESION (INFORME)</w:t>
            </w:r>
          </w:p>
        </w:tc>
        <w:tc>
          <w:tcPr>
            <w:tcW w:w="1455" w:type="dxa"/>
            <w:vAlign w:val="center"/>
          </w:tcPr>
          <w:p w14:paraId="44B0F5F7" w14:textId="1B96241E" w:rsidR="00CA569F" w:rsidRP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</w:t>
            </w:r>
          </w:p>
        </w:tc>
        <w:tc>
          <w:tcPr>
            <w:tcW w:w="1454" w:type="dxa"/>
            <w:vAlign w:val="center"/>
          </w:tcPr>
          <w:p w14:paraId="55741770" w14:textId="6AEDAE1C" w:rsidR="00CA569F" w:rsidRP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454" w:type="dxa"/>
            <w:vAlign w:val="center"/>
          </w:tcPr>
          <w:p w14:paraId="512334F0" w14:textId="0023B22D" w:rsidR="00CA569F" w:rsidRP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1807</w:t>
            </w:r>
          </w:p>
        </w:tc>
        <w:tc>
          <w:tcPr>
            <w:tcW w:w="1454" w:type="dxa"/>
            <w:vAlign w:val="center"/>
          </w:tcPr>
          <w:p w14:paraId="4F192062" w14:textId="36987A1E" w:rsidR="00CA569F" w:rsidRP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2922</w:t>
            </w:r>
          </w:p>
        </w:tc>
        <w:tc>
          <w:tcPr>
            <w:tcW w:w="1454" w:type="dxa"/>
            <w:vAlign w:val="center"/>
          </w:tcPr>
          <w:p w14:paraId="12CE7A37" w14:textId="7B24A0AB" w:rsidR="00CA569F" w:rsidRP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3010</w:t>
            </w:r>
          </w:p>
        </w:tc>
        <w:tc>
          <w:tcPr>
            <w:tcW w:w="1454" w:type="dxa"/>
            <w:vAlign w:val="center"/>
          </w:tcPr>
          <w:p w14:paraId="4A2534DA" w14:textId="3676A4F7" w:rsidR="00CA569F" w:rsidRP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</w:tr>
    </w:tbl>
    <w:p w14:paraId="68743F5F" w14:textId="696C283F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 w:rsidRPr="006622B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DOCUMENTOS A PRESENTAR</w:t>
      </w:r>
      <w:proofErr w:type="gramEnd"/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Las propuestas enviadas por las empresas oferentes deberán contener la siguiente documentación, (la omisión de alguno de los documentos </w:t>
      </w:r>
      <w:proofErr w:type="gramStart"/>
      <w:r w:rsidRPr="006622B8">
        <w:rPr>
          <w:rFonts w:ascii="Arial" w:hAnsi="Arial" w:cs="Arial"/>
          <w:bCs/>
          <w:sz w:val="18"/>
          <w:szCs w:val="18"/>
        </w:rPr>
        <w:t>descritos,</w:t>
      </w:r>
      <w:proofErr w:type="gramEnd"/>
      <w:r w:rsidRPr="006622B8">
        <w:rPr>
          <w:rFonts w:ascii="Arial" w:hAnsi="Arial" w:cs="Arial"/>
          <w:bCs/>
          <w:sz w:val="18"/>
          <w:szCs w:val="18"/>
        </w:rPr>
        <w:t xml:space="preserve"> podrá ser causal de inhabilitación de la propuesta).</w:t>
      </w:r>
    </w:p>
    <w:p w14:paraId="50C41A71" w14:textId="229144B2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proponente debe manifestar expresamente las condiciones de su propuesta con referencia a cada requerimiento, la omisión de llenado en alguno de los puntos </w:t>
      </w:r>
      <w:proofErr w:type="gramStart"/>
      <w:r w:rsidRPr="006622B8">
        <w:rPr>
          <w:rFonts w:ascii="Arial" w:hAnsi="Arial" w:cs="Arial"/>
          <w:bCs/>
          <w:sz w:val="18"/>
          <w:szCs w:val="18"/>
        </w:rPr>
        <w:t>solicitados,</w:t>
      </w:r>
      <w:proofErr w:type="gramEnd"/>
      <w:r w:rsidRPr="006622B8">
        <w:rPr>
          <w:rFonts w:ascii="Arial" w:hAnsi="Arial" w:cs="Arial"/>
          <w:bCs/>
          <w:sz w:val="18"/>
          <w:szCs w:val="18"/>
        </w:rPr>
        <w:t xml:space="preserve"> podrá ser causal de inhabilitación, según determine la Comisión de Calificación.</w:t>
      </w:r>
    </w:p>
    <w:p w14:paraId="1B1636CD" w14:textId="77777777" w:rsidR="00C25599" w:rsidRDefault="00C2559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 xml:space="preserve">DOCUMENTACIÓN LEGAL Y ADMINISTRATIVA: </w:t>
      </w:r>
    </w:p>
    <w:p w14:paraId="3E41182F" w14:textId="77777777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 adjuntar a su propuesta la siguiente documentación en fotocopias simples:</w:t>
      </w:r>
    </w:p>
    <w:p w14:paraId="6249A860" w14:textId="5C6E5FB4" w:rsidR="00C25599" w:rsidRDefault="00CA569F" w:rsidP="00525875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ECD5AE5" w14:textId="77777777" w:rsidR="00C25599" w:rsidRDefault="00C25599" w:rsidP="00C25599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77777777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C77BB4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A7267F3" w14:textId="77777777" w:rsidR="00C25599" w:rsidRDefault="00C25599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551C238B" w14:textId="77777777" w:rsidR="00C25599" w:rsidRDefault="00C25599" w:rsidP="00CA569F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3028F719" w14:textId="77777777" w:rsidR="00C25599" w:rsidRDefault="00C25599" w:rsidP="00C25599">
      <w:pPr>
        <w:ind w:left="708"/>
        <w:jc w:val="both"/>
        <w:rPr>
          <w:rFonts w:ascii="Arial" w:hAnsi="Arial" w:cs="Arial"/>
          <w:bCs/>
          <w:i/>
          <w:sz w:val="18"/>
          <w:szCs w:val="16"/>
        </w:rPr>
      </w:pPr>
    </w:p>
    <w:p w14:paraId="2E9C57D2" w14:textId="52DE7944" w:rsidR="00C25599" w:rsidRDefault="00CA569F" w:rsidP="00525875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77D58872" w14:textId="77777777" w:rsidR="00CA569F" w:rsidRDefault="00CA569F" w:rsidP="00CA569F">
      <w:pPr>
        <w:ind w:left="2880"/>
        <w:jc w:val="both"/>
        <w:rPr>
          <w:rFonts w:ascii="Arial" w:hAnsi="Arial" w:cs="Arial"/>
          <w:sz w:val="18"/>
        </w:rPr>
      </w:pPr>
    </w:p>
    <w:p w14:paraId="3EE1CFAF" w14:textId="3BDF1280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7E92F7B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47CF89C1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7FE4858E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7CE48D9F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671A0279" w14:textId="36A290DA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151AB986" w14:textId="77777777" w:rsidR="006471A1" w:rsidRDefault="006471A1" w:rsidP="006471A1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792110DA" w14:textId="77777777" w:rsidR="006471A1" w:rsidRPr="006471A1" w:rsidRDefault="006471A1" w:rsidP="006471A1">
      <w:pPr>
        <w:jc w:val="both"/>
        <w:rPr>
          <w:rFonts w:ascii="Arial" w:hAnsi="Arial" w:cs="Arial"/>
          <w:b/>
          <w:bCs/>
          <w:i/>
          <w:sz w:val="18"/>
          <w:szCs w:val="16"/>
          <w:u w:val="single"/>
        </w:rPr>
      </w:pPr>
    </w:p>
    <w:p w14:paraId="4F166ECB" w14:textId="1273A22B" w:rsidR="006471A1" w:rsidRPr="006471A1" w:rsidRDefault="006471A1" w:rsidP="006471A1">
      <w:pPr>
        <w:pStyle w:val="Prrafodelista"/>
        <w:ind w:left="360"/>
        <w:jc w:val="both"/>
        <w:rPr>
          <w:rFonts w:ascii="Arial" w:hAnsi="Arial" w:cs="Arial"/>
          <w:bCs/>
          <w:sz w:val="18"/>
          <w:szCs w:val="16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Evaluación Económica. -</w:t>
      </w:r>
    </w:p>
    <w:p w14:paraId="04B4A26E" w14:textId="6E078B7D" w:rsidR="002D1109" w:rsidRPr="006622B8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7DBB29BA" w:rsidR="002D1109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525875">
      <w:pPr>
        <w:pStyle w:val="Textoindependiente"/>
        <w:numPr>
          <w:ilvl w:val="0"/>
          <w:numId w:val="46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3FBB4BB" w:rsidR="00525875" w:rsidRPr="00525875" w:rsidRDefault="00525875" w:rsidP="00525875">
      <w:pPr>
        <w:pStyle w:val="Textoindependiente"/>
        <w:spacing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4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77777777" w:rsidR="003553C8" w:rsidRPr="003553C8" w:rsidRDefault="003553C8" w:rsidP="003553C8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30F2D6BF" w14:textId="77777777" w:rsidR="003553C8" w:rsidRDefault="003553C8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553C8">
        <w:rPr>
          <w:rFonts w:ascii="Arial" w:hAnsi="Arial" w:cs="Arial"/>
          <w:sz w:val="18"/>
          <w:szCs w:val="18"/>
        </w:rPr>
        <w:t>Se suscribirá un contrato</w:t>
      </w:r>
      <w:r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>
        <w:rPr>
          <w:rFonts w:ascii="Arial" w:hAnsi="Arial" w:cs="Arial"/>
          <w:b/>
          <w:bCs/>
          <w:sz w:val="20"/>
          <w:szCs w:val="20"/>
        </w:rPr>
        <w:t>originales y fotocopias simples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A2382C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11BEB00" w14:textId="77777777" w:rsidR="00A2382C" w:rsidRDefault="00A2382C" w:rsidP="00A2382C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A2382C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A53E3CD" w14:textId="77777777" w:rsidR="00A2382C" w:rsidRDefault="00A2382C" w:rsidP="00A2382C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6F56F6CE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6471F2D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2183FDF5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5FB2562D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57A0E2B3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5225CB83" w14:textId="677FCC8C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2CD709CD" w14:textId="19DC7255" w:rsidR="006471A1" w:rsidRPr="006471A1" w:rsidRDefault="006471A1" w:rsidP="006471A1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9D21650" w14:textId="77777777" w:rsidR="006471A1" w:rsidRPr="006471A1" w:rsidRDefault="006471A1" w:rsidP="006471A1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6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4E573822" w14:textId="77777777" w:rsidR="00CA569F" w:rsidRDefault="00CA569F" w:rsidP="00CA569F">
      <w:pPr>
        <w:pStyle w:val="Textoindependiente"/>
        <w:spacing w:before="120"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EE3AF" w14:textId="685F3801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CANCELACIÓN:</w:t>
      </w:r>
    </w:p>
    <w:p w14:paraId="54DB6652" w14:textId="31A6FACF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 las Hojas de Interconsulta y las tarjetas de control de asistencia debidamente firmadas por el paciente.</w:t>
      </w:r>
    </w:p>
    <w:p w14:paraId="44D8E8E9" w14:textId="77777777" w:rsidR="00C5013A" w:rsidRDefault="00C5013A" w:rsidP="00C5013A">
      <w:pPr>
        <w:pStyle w:val="Textoindependiente"/>
        <w:numPr>
          <w:ilvl w:val="0"/>
          <w:numId w:val="3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RETENCIONES POR GARANTIA DE CUMPLIMIENTO DE SERVICIO:</w:t>
      </w:r>
    </w:p>
    <w:p w14:paraId="506C04B1" w14:textId="77777777" w:rsidR="00C5013A" w:rsidRPr="00242458" w:rsidRDefault="00C5013A" w:rsidP="00C5013A">
      <w:pPr>
        <w:pStyle w:val="Textoindependiente"/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caso de adjudicación la CSBP, la CSBP retendrá el 7% de cada pago mensual por concepto de GARANTIA DE CUMPLIMIENTO DEL SERVICIO. De tal manera que al cumplimiento de la vigencia del contrato y habiendo cumplido con el objeto </w:t>
      </w:r>
      <w:proofErr w:type="gramStart"/>
      <w:r>
        <w:rPr>
          <w:rFonts w:ascii="Arial" w:hAnsi="Arial" w:cs="Arial"/>
          <w:sz w:val="18"/>
          <w:szCs w:val="18"/>
        </w:rPr>
        <w:t>del mismo</w:t>
      </w:r>
      <w:proofErr w:type="gramEnd"/>
      <w:r>
        <w:rPr>
          <w:rFonts w:ascii="Arial" w:hAnsi="Arial" w:cs="Arial"/>
          <w:sz w:val="18"/>
          <w:szCs w:val="18"/>
        </w:rPr>
        <w:t>, se procederá con su devolución previo informe de la Unidad Solicitante.</w:t>
      </w:r>
    </w:p>
    <w:p w14:paraId="480CFD4F" w14:textId="7777777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3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</w:t>
      </w:r>
      <w:proofErr w:type="gramStart"/>
      <w:r w:rsidRPr="006622B8">
        <w:rPr>
          <w:rFonts w:ascii="Arial" w:hAnsi="Arial" w:cs="Arial"/>
          <w:sz w:val="18"/>
          <w:szCs w:val="18"/>
        </w:rPr>
        <w:t>los mismos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4B48E6D" w14:textId="77777777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031586FA" w:rsidR="003D27E7" w:rsidRP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742B23">
        <w:rPr>
          <w:rFonts w:ascii="Arial" w:hAnsi="Arial" w:cs="Arial"/>
          <w:b/>
          <w:bCs/>
          <w:sz w:val="18"/>
          <w:szCs w:val="18"/>
        </w:rPr>
        <w:t xml:space="preserve">NOVIEMBRE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2022</w:t>
      </w:r>
    </w:p>
    <w:sectPr w:rsidR="003D27E7" w:rsidRPr="003D27E7" w:rsidSect="00C25599">
      <w:headerReference w:type="default" r:id="rId14"/>
      <w:footerReference w:type="default" r:id="rId15"/>
      <w:footerReference w:type="first" r:id="rId16"/>
      <w:pgSz w:w="12242" w:h="15842" w:code="1"/>
      <w:pgMar w:top="993" w:right="1080" w:bottom="993" w:left="1080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440F" w14:textId="77777777" w:rsidR="00C365A5" w:rsidRDefault="00C365A5" w:rsidP="001514BD">
      <w:r>
        <w:separator/>
      </w:r>
    </w:p>
  </w:endnote>
  <w:endnote w:type="continuationSeparator" w:id="0">
    <w:p w14:paraId="34EA4DC9" w14:textId="77777777" w:rsidR="00C365A5" w:rsidRDefault="00C365A5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Impact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8E36" w14:textId="77777777" w:rsidR="00C365A5" w:rsidRDefault="00C365A5" w:rsidP="001514BD">
      <w:r>
        <w:separator/>
      </w:r>
    </w:p>
  </w:footnote>
  <w:footnote w:type="continuationSeparator" w:id="0">
    <w:p w14:paraId="0C4493D9" w14:textId="77777777" w:rsidR="00C365A5" w:rsidRDefault="00C365A5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6"/>
      <w:gridCol w:w="5204"/>
      <w:gridCol w:w="1782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tbl>
          <w:tblPr>
            <w:tblStyle w:val="Tablaconcuadrcula"/>
            <w:tblpPr w:leftFromText="141" w:rightFromText="141" w:vertAnchor="text" w:horzAnchor="page" w:tblpX="7954" w:tblpY="86"/>
            <w:tblW w:w="1556" w:type="dxa"/>
            <w:tblLook w:val="04A0" w:firstRow="1" w:lastRow="0" w:firstColumn="1" w:lastColumn="0" w:noHBand="0" w:noVBand="1"/>
          </w:tblPr>
          <w:tblGrid>
            <w:gridCol w:w="1556"/>
          </w:tblGrid>
          <w:tr w:rsidR="002D1109" w14:paraId="1D968FEA" w14:textId="77777777" w:rsidTr="002D1109">
            <w:trPr>
              <w:trHeight w:val="1119"/>
            </w:trPr>
            <w:tc>
              <w:tcPr>
                <w:tcW w:w="1556" w:type="dxa"/>
                <w:vAlign w:val="center"/>
              </w:tcPr>
              <w:p w14:paraId="636199E9" w14:textId="325A7475" w:rsidR="002D1109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7673">
                  <w:rPr>
                    <w:rFonts w:asciiTheme="minorHAnsi" w:hAnsiTheme="minorHAnsi" w:cstheme="minorHAnsi"/>
                    <w:b/>
                  </w:rPr>
                  <w:t>CODIGO DE PROCESO:</w:t>
                </w:r>
              </w:p>
              <w:p w14:paraId="43332EC8" w14:textId="2402898A" w:rsidR="002D1109" w:rsidRPr="00967673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CB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-CP-</w:t>
                </w:r>
                <w:r w:rsidR="00473BC8">
                  <w:rPr>
                    <w:rFonts w:asciiTheme="minorHAnsi" w:hAnsiTheme="minorHAnsi" w:cstheme="minorHAnsi"/>
                    <w:b/>
                  </w:rPr>
                  <w:t>20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-2022</w:t>
                </w:r>
              </w:p>
            </w:tc>
          </w:tr>
        </w:tbl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742B23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14" w15:restartNumberingAfterBreak="0">
    <w:nsid w:val="27D004DB"/>
    <w:multiLevelType w:val="multilevel"/>
    <w:tmpl w:val="D238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3065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5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9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302"/>
    <w:multiLevelType w:val="hybridMultilevel"/>
    <w:tmpl w:val="34A4CBC6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9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66650C"/>
    <w:multiLevelType w:val="hybridMultilevel"/>
    <w:tmpl w:val="01DEF6A6"/>
    <w:lvl w:ilvl="0" w:tplc="E1147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54210708">
    <w:abstractNumId w:val="0"/>
  </w:num>
  <w:num w:numId="2" w16cid:durableId="1602838760">
    <w:abstractNumId w:val="2"/>
  </w:num>
  <w:num w:numId="3" w16cid:durableId="974339343">
    <w:abstractNumId w:val="17"/>
  </w:num>
  <w:num w:numId="4" w16cid:durableId="1642613884">
    <w:abstractNumId w:val="12"/>
  </w:num>
  <w:num w:numId="5" w16cid:durableId="1840459707">
    <w:abstractNumId w:val="15"/>
  </w:num>
  <w:num w:numId="6" w16cid:durableId="1953778064">
    <w:abstractNumId w:val="36"/>
  </w:num>
  <w:num w:numId="7" w16cid:durableId="1443645444">
    <w:abstractNumId w:val="7"/>
  </w:num>
  <w:num w:numId="8" w16cid:durableId="124279149">
    <w:abstractNumId w:val="27"/>
  </w:num>
  <w:num w:numId="9" w16cid:durableId="1398285175">
    <w:abstractNumId w:val="34"/>
  </w:num>
  <w:num w:numId="10" w16cid:durableId="409153970">
    <w:abstractNumId w:val="10"/>
  </w:num>
  <w:num w:numId="11" w16cid:durableId="2103408691">
    <w:abstractNumId w:val="9"/>
  </w:num>
  <w:num w:numId="12" w16cid:durableId="1984701669">
    <w:abstractNumId w:val="5"/>
  </w:num>
  <w:num w:numId="13" w16cid:durableId="1775638445">
    <w:abstractNumId w:val="23"/>
  </w:num>
  <w:num w:numId="14" w16cid:durableId="1157189636">
    <w:abstractNumId w:val="24"/>
  </w:num>
  <w:num w:numId="15" w16cid:durableId="1899507680">
    <w:abstractNumId w:val="3"/>
  </w:num>
  <w:num w:numId="16" w16cid:durableId="747381411">
    <w:abstractNumId w:val="38"/>
  </w:num>
  <w:num w:numId="17" w16cid:durableId="1458836859">
    <w:abstractNumId w:val="21"/>
  </w:num>
  <w:num w:numId="18" w16cid:durableId="1721055427">
    <w:abstractNumId w:val="33"/>
  </w:num>
  <w:num w:numId="19" w16cid:durableId="1283147901">
    <w:abstractNumId w:val="6"/>
  </w:num>
  <w:num w:numId="20" w16cid:durableId="765227526">
    <w:abstractNumId w:val="8"/>
  </w:num>
  <w:num w:numId="21" w16cid:durableId="2070684163">
    <w:abstractNumId w:val="18"/>
  </w:num>
  <w:num w:numId="22" w16cid:durableId="592975862">
    <w:abstractNumId w:val="22"/>
  </w:num>
  <w:num w:numId="23" w16cid:durableId="82184950">
    <w:abstractNumId w:val="39"/>
  </w:num>
  <w:num w:numId="24" w16cid:durableId="1498691557">
    <w:abstractNumId w:val="40"/>
  </w:num>
  <w:num w:numId="25" w16cid:durableId="627249251">
    <w:abstractNumId w:val="29"/>
  </w:num>
  <w:num w:numId="26" w16cid:durableId="1625233537">
    <w:abstractNumId w:val="37"/>
  </w:num>
  <w:num w:numId="27" w16cid:durableId="810757655">
    <w:abstractNumId w:val="11"/>
  </w:num>
  <w:num w:numId="28" w16cid:durableId="1056122128">
    <w:abstractNumId w:val="41"/>
  </w:num>
  <w:num w:numId="29" w16cid:durableId="2121417208">
    <w:abstractNumId w:val="20"/>
  </w:num>
  <w:num w:numId="30" w16cid:durableId="1607543137">
    <w:abstractNumId w:val="26"/>
  </w:num>
  <w:num w:numId="31" w16cid:durableId="1245603958">
    <w:abstractNumId w:val="39"/>
  </w:num>
  <w:num w:numId="32" w16cid:durableId="83769758">
    <w:abstractNumId w:val="29"/>
  </w:num>
  <w:num w:numId="33" w16cid:durableId="1002666130">
    <w:abstractNumId w:val="28"/>
  </w:num>
  <w:num w:numId="34" w16cid:durableId="1982615743">
    <w:abstractNumId w:val="19"/>
  </w:num>
  <w:num w:numId="35" w16cid:durableId="1836453888">
    <w:abstractNumId w:val="35"/>
  </w:num>
  <w:num w:numId="36" w16cid:durableId="1555778049">
    <w:abstractNumId w:val="13"/>
  </w:num>
  <w:num w:numId="37" w16cid:durableId="1363246226">
    <w:abstractNumId w:val="31"/>
  </w:num>
  <w:num w:numId="38" w16cid:durableId="1310600456">
    <w:abstractNumId w:val="42"/>
  </w:num>
  <w:num w:numId="39" w16cid:durableId="2058579568">
    <w:abstractNumId w:val="16"/>
  </w:num>
  <w:num w:numId="40" w16cid:durableId="1392651407">
    <w:abstractNumId w:val="4"/>
  </w:num>
  <w:num w:numId="41" w16cid:durableId="1194197232">
    <w:abstractNumId w:val="32"/>
  </w:num>
  <w:num w:numId="42" w16cid:durableId="173292422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2977433">
    <w:abstractNumId w:val="25"/>
  </w:num>
  <w:num w:numId="44" w16cid:durableId="678431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3598116">
    <w:abstractNumId w:val="1"/>
  </w:num>
  <w:num w:numId="46" w16cid:durableId="17089917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7A38"/>
    <w:rsid w:val="001823A9"/>
    <w:rsid w:val="00187CB5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65365"/>
    <w:rsid w:val="0026567D"/>
    <w:rsid w:val="00273569"/>
    <w:rsid w:val="0027360E"/>
    <w:rsid w:val="002820EE"/>
    <w:rsid w:val="0028318D"/>
    <w:rsid w:val="00287E6D"/>
    <w:rsid w:val="0029509D"/>
    <w:rsid w:val="002965AE"/>
    <w:rsid w:val="002C6609"/>
    <w:rsid w:val="002D0245"/>
    <w:rsid w:val="002D1109"/>
    <w:rsid w:val="002D2D5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6420"/>
    <w:rsid w:val="00391807"/>
    <w:rsid w:val="00391A88"/>
    <w:rsid w:val="003A0C9B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20FF8"/>
    <w:rsid w:val="00525875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471A1"/>
    <w:rsid w:val="00655525"/>
    <w:rsid w:val="00655D56"/>
    <w:rsid w:val="00657034"/>
    <w:rsid w:val="0066000E"/>
    <w:rsid w:val="006601CC"/>
    <w:rsid w:val="00660AE9"/>
    <w:rsid w:val="0066519C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1897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E5705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1F88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7E3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365A5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57D6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chabamba.csbp.com.bo/blog/adquisiciones-cochabamba-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csbpcbba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quisicionescsbpcbba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rtal.csbp.com.b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95D6-6828-4072-AFE7-084279F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1745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11</cp:revision>
  <cp:lastPrinted>2022-11-07T18:54:00Z</cp:lastPrinted>
  <dcterms:created xsi:type="dcterms:W3CDTF">2022-11-07T15:38:00Z</dcterms:created>
  <dcterms:modified xsi:type="dcterms:W3CDTF">2022-11-10T20:01:00Z</dcterms:modified>
</cp:coreProperties>
</file>