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4D" w:rsidRPr="00C34C92" w:rsidRDefault="002770CA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0"/>
          <w:szCs w:val="20"/>
          <w:lang w:val="es-BO" w:eastAsia="es-B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6" type="#_x0000_t202" style="position:absolute;left:0;text-align:left;margin-left:245.4pt;margin-top:-25.35pt;width:109.75pt;height:24.5pt;z-index:25165875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">
            <v:textbox>
              <w:txbxContent>
                <w:p w:rsidR="00B967F2" w:rsidRPr="0034761D" w:rsidRDefault="0034761D" w:rsidP="007C0264">
                  <w:pPr>
                    <w:pStyle w:val="Textoindependiente"/>
                    <w:jc w:val="center"/>
                    <w:rPr>
                      <w:sz w:val="14"/>
                      <w:szCs w:val="16"/>
                    </w:rPr>
                  </w:pPr>
                  <w:r w:rsidRPr="0034761D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</w:rPr>
                    <w:t xml:space="preserve">CODIGO DEL PROCESO </w:t>
                  </w:r>
                  <w:r w:rsidR="00B967F2" w:rsidRPr="0034761D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</w:rPr>
                    <w:t xml:space="preserve">N° </w:t>
                  </w:r>
                  <w:r w:rsidR="0037663E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  <w:lang w:val="es-BO"/>
                    </w:rPr>
                    <w:t>CB-CM</w:t>
                  </w:r>
                  <w:r w:rsidR="00E50730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  <w:lang w:val="es-BO"/>
                    </w:rPr>
                    <w:t>-BCI-</w:t>
                  </w:r>
                  <w:r w:rsidR="00CE221D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  <w:lang w:val="es-BO"/>
                    </w:rPr>
                    <w:t>05</w:t>
                  </w:r>
                  <w:r w:rsidR="00E50730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  <w:lang w:val="es-BO"/>
                    </w:rPr>
                    <w:t>-</w:t>
                  </w:r>
                  <w:r w:rsidR="00D903AE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  <w:lang w:val="es-BO"/>
                    </w:rPr>
                    <w:t>2</w:t>
                  </w:r>
                  <w:r w:rsidR="00CE221D">
                    <w:rPr>
                      <w:rFonts w:ascii="Bookman Old Style" w:hAnsi="Bookman Old Style"/>
                      <w:b/>
                      <w:bCs/>
                      <w:color w:val="auto"/>
                      <w:sz w:val="14"/>
                      <w:szCs w:val="16"/>
                      <w:lang w:val="es-BO"/>
                    </w:rPr>
                    <w:t>1</w:t>
                  </w:r>
                </w:p>
              </w:txbxContent>
            </v:textbox>
            <w10:wrap anchorx="margin"/>
          </v:shape>
        </w:pict>
      </w:r>
    </w:p>
    <w:p w:rsidR="008E24EC" w:rsidRDefault="008E24EC" w:rsidP="005E3A87">
      <w:pPr>
        <w:pStyle w:val="Textoindependiente"/>
        <w:jc w:val="center"/>
        <w:rPr>
          <w:rFonts w:ascii="Arial" w:hAnsi="Arial" w:cs="Arial"/>
          <w:b/>
          <w:bCs/>
          <w:color w:val="auto"/>
          <w:sz w:val="22"/>
          <w:szCs w:val="20"/>
          <w:lang w:val="es-BO"/>
        </w:rPr>
      </w:pPr>
    </w:p>
    <w:p w:rsidR="00D903AE" w:rsidRDefault="00D175C6" w:rsidP="005E3A87">
      <w:pPr>
        <w:pStyle w:val="Textoindependiente"/>
        <w:jc w:val="center"/>
        <w:rPr>
          <w:rFonts w:ascii="Arial" w:hAnsi="Arial" w:cs="Arial"/>
          <w:b/>
          <w:bCs/>
          <w:color w:val="auto"/>
          <w:sz w:val="22"/>
          <w:szCs w:val="20"/>
          <w:lang w:val="es-BO"/>
        </w:rPr>
      </w:pPr>
      <w:r w:rsidRPr="00D903AE">
        <w:rPr>
          <w:rFonts w:ascii="Arial" w:hAnsi="Arial" w:cs="Arial"/>
          <w:b/>
          <w:bCs/>
          <w:color w:val="auto"/>
          <w:sz w:val="22"/>
          <w:szCs w:val="20"/>
          <w:lang w:val="es-BO"/>
        </w:rPr>
        <w:t xml:space="preserve">INVITACION </w:t>
      </w:r>
      <w:r w:rsidR="00E50730" w:rsidRPr="00D903AE">
        <w:rPr>
          <w:rFonts w:ascii="Arial" w:hAnsi="Arial" w:cs="Arial"/>
          <w:b/>
          <w:bCs/>
          <w:color w:val="auto"/>
          <w:sz w:val="22"/>
          <w:szCs w:val="20"/>
          <w:lang w:val="es-BO"/>
        </w:rPr>
        <w:t xml:space="preserve">PARA </w:t>
      </w:r>
      <w:r w:rsidRPr="00D903AE">
        <w:rPr>
          <w:rFonts w:ascii="Arial" w:hAnsi="Arial" w:cs="Arial"/>
          <w:b/>
          <w:bCs/>
          <w:color w:val="auto"/>
          <w:sz w:val="22"/>
          <w:szCs w:val="20"/>
          <w:lang w:val="es-BO"/>
        </w:rPr>
        <w:t>PRESENTACION DE PROPUESTAS</w:t>
      </w:r>
      <w:r w:rsidRPr="00D903AE">
        <w:rPr>
          <w:rFonts w:ascii="Arial" w:hAnsi="Arial" w:cs="Arial"/>
          <w:b/>
          <w:bCs/>
          <w:color w:val="auto"/>
          <w:sz w:val="22"/>
          <w:szCs w:val="20"/>
        </w:rPr>
        <w:t xml:space="preserve"> PARA LA PROVISIÓN DE </w:t>
      </w:r>
      <w:r w:rsidR="00E50730" w:rsidRPr="00D903AE">
        <w:rPr>
          <w:rFonts w:ascii="Arial" w:hAnsi="Arial" w:cs="Arial"/>
          <w:b/>
          <w:bCs/>
          <w:color w:val="auto"/>
          <w:sz w:val="22"/>
          <w:szCs w:val="20"/>
          <w:lang w:val="es-BO"/>
        </w:rPr>
        <w:t xml:space="preserve">UNIFORMES </w:t>
      </w:r>
      <w:r w:rsidR="00D903AE">
        <w:rPr>
          <w:rFonts w:ascii="Arial" w:hAnsi="Arial" w:cs="Arial"/>
          <w:b/>
          <w:bCs/>
          <w:color w:val="auto"/>
          <w:sz w:val="22"/>
          <w:szCs w:val="20"/>
          <w:lang w:val="es-BO"/>
        </w:rPr>
        <w:t>Y ROPA DE TRABAJO</w:t>
      </w:r>
    </w:p>
    <w:p w:rsidR="00E55EA2" w:rsidRPr="00D903AE" w:rsidRDefault="0034761D" w:rsidP="005E3A87">
      <w:pPr>
        <w:pStyle w:val="Textoindependiente"/>
        <w:jc w:val="center"/>
        <w:rPr>
          <w:rFonts w:ascii="Arial" w:hAnsi="Arial" w:cs="Arial"/>
          <w:b/>
          <w:bCs/>
          <w:color w:val="auto"/>
          <w:sz w:val="22"/>
          <w:szCs w:val="20"/>
        </w:rPr>
      </w:pPr>
      <w:r w:rsidRPr="00D903AE">
        <w:rPr>
          <w:rFonts w:ascii="Arial" w:hAnsi="Arial" w:cs="Arial"/>
          <w:b/>
          <w:bCs/>
          <w:color w:val="auto"/>
          <w:sz w:val="22"/>
          <w:szCs w:val="20"/>
        </w:rPr>
        <w:t>(PRIMERA CONVOCATORIA)</w:t>
      </w:r>
    </w:p>
    <w:p w:rsidR="0034761D" w:rsidRPr="00C34C92" w:rsidRDefault="0034761D" w:rsidP="005E3A87">
      <w:pPr>
        <w:pStyle w:val="Textoindependiente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34761D" w:rsidRPr="00C34C92" w:rsidRDefault="0034761D" w:rsidP="005E3A87">
      <w:pPr>
        <w:pStyle w:val="Textoindependiente"/>
        <w:jc w:val="center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BASES Y CONDICIONES PARA PRESENTACION DE PROPUESTAS</w:t>
      </w:r>
    </w:p>
    <w:p w:rsidR="00E55EA2" w:rsidRPr="00C34C92" w:rsidRDefault="00E55EA2" w:rsidP="005E3A87">
      <w:pPr>
        <w:pStyle w:val="Textoindependiente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50730" w:rsidRDefault="00C25CA1" w:rsidP="005E3A87">
      <w:pPr>
        <w:pStyle w:val="Textoindependiente"/>
        <w:jc w:val="both"/>
        <w:rPr>
          <w:rFonts w:ascii="Arial" w:hAnsi="Arial" w:cs="Arial"/>
          <w:b/>
          <w:bCs/>
          <w:color w:val="auto"/>
          <w:sz w:val="20"/>
          <w:szCs w:val="20"/>
          <w:lang w:val="es-BO"/>
        </w:rPr>
      </w:pPr>
      <w:r w:rsidRPr="00C34C92">
        <w:rPr>
          <w:rFonts w:ascii="Arial" w:hAnsi="Arial" w:cs="Arial"/>
          <w:color w:val="auto"/>
          <w:sz w:val="20"/>
          <w:szCs w:val="20"/>
        </w:rPr>
        <w:t xml:space="preserve">En cumplimiento al Reglamento de Administración de Bienes, Obras y Servicios, </w:t>
      </w:r>
      <w:r w:rsidR="008507B8" w:rsidRPr="00C34C92">
        <w:rPr>
          <w:rFonts w:ascii="Arial" w:hAnsi="Arial" w:cs="Arial"/>
          <w:color w:val="auto"/>
          <w:sz w:val="20"/>
          <w:szCs w:val="20"/>
        </w:rPr>
        <w:t>Título</w:t>
      </w:r>
      <w:r w:rsidRPr="00C34C92">
        <w:rPr>
          <w:rFonts w:ascii="Arial" w:hAnsi="Arial" w:cs="Arial"/>
          <w:color w:val="auto"/>
          <w:sz w:val="20"/>
          <w:szCs w:val="20"/>
        </w:rPr>
        <w:t xml:space="preserve"> I Capítulo II, Sección VI, Modalidad de </w:t>
      </w:r>
      <w:r w:rsidRPr="00C34C92">
        <w:rPr>
          <w:rFonts w:ascii="Arial" w:hAnsi="Arial" w:cs="Arial"/>
          <w:iCs/>
          <w:color w:val="auto"/>
          <w:sz w:val="20"/>
          <w:szCs w:val="20"/>
        </w:rPr>
        <w:t>Compras y Contrataciones Menores</w:t>
      </w:r>
      <w:r w:rsidRPr="00C34C92">
        <w:rPr>
          <w:rFonts w:ascii="Arial" w:hAnsi="Arial" w:cs="Arial"/>
          <w:color w:val="auto"/>
          <w:sz w:val="20"/>
          <w:szCs w:val="20"/>
        </w:rPr>
        <w:t xml:space="preserve">, Art. 92, la Caja de Salud de la Banca Privada, invita a empresas </w:t>
      </w:r>
      <w:r w:rsidRPr="00C34C92">
        <w:rPr>
          <w:rFonts w:ascii="Arial" w:hAnsi="Arial" w:cs="Arial"/>
          <w:color w:val="auto"/>
          <w:sz w:val="20"/>
          <w:szCs w:val="20"/>
          <w:lang w:val="es-BO"/>
        </w:rPr>
        <w:t xml:space="preserve">y personas </w:t>
      </w:r>
      <w:r w:rsidRPr="00C34C92">
        <w:rPr>
          <w:rFonts w:ascii="Arial" w:hAnsi="Arial" w:cs="Arial"/>
          <w:color w:val="auto"/>
          <w:sz w:val="20"/>
          <w:szCs w:val="20"/>
        </w:rPr>
        <w:t xml:space="preserve">dedicadas al rubro de confección, legalmente establecidas en el país, a presentar ofertas para la </w:t>
      </w:r>
      <w:r w:rsidR="00E50730"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PROVISIÓN DE </w:t>
      </w:r>
      <w:r w:rsidR="00576C17">
        <w:rPr>
          <w:rFonts w:ascii="Arial" w:hAnsi="Arial" w:cs="Arial"/>
          <w:b/>
          <w:bCs/>
          <w:color w:val="auto"/>
          <w:sz w:val="20"/>
          <w:szCs w:val="20"/>
          <w:lang w:val="es-BO"/>
        </w:rPr>
        <w:t xml:space="preserve">UNIFORMES </w:t>
      </w:r>
      <w:r w:rsidR="00D903AE">
        <w:rPr>
          <w:rFonts w:ascii="Arial" w:hAnsi="Arial" w:cs="Arial"/>
          <w:b/>
          <w:bCs/>
          <w:color w:val="auto"/>
          <w:sz w:val="20"/>
          <w:szCs w:val="20"/>
          <w:lang w:val="es-BO"/>
        </w:rPr>
        <w:t>Y ROPA DE TRABAJO</w:t>
      </w:r>
      <w:r w:rsidR="00576C17">
        <w:rPr>
          <w:rFonts w:ascii="Arial" w:hAnsi="Arial" w:cs="Arial"/>
          <w:b/>
          <w:bCs/>
          <w:color w:val="auto"/>
          <w:sz w:val="20"/>
          <w:szCs w:val="20"/>
          <w:lang w:val="es-BO"/>
        </w:rPr>
        <w:t>.</w:t>
      </w:r>
    </w:p>
    <w:p w:rsidR="00576C17" w:rsidRPr="00C34C92" w:rsidRDefault="00576C17" w:rsidP="005E3A87">
      <w:pPr>
        <w:pStyle w:val="Textoindependiente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3F4B95" w:rsidRPr="003F4B95" w:rsidRDefault="003F4B95" w:rsidP="003F4B95">
      <w:pPr>
        <w:pStyle w:val="Textoindependiente"/>
        <w:numPr>
          <w:ilvl w:val="0"/>
          <w:numId w:val="26"/>
        </w:numP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F4B95">
        <w:rPr>
          <w:rFonts w:ascii="Arial" w:hAnsi="Arial" w:cs="Arial"/>
          <w:b/>
          <w:bCs/>
          <w:color w:val="auto"/>
          <w:sz w:val="20"/>
          <w:szCs w:val="20"/>
          <w:u w:val="single"/>
        </w:rPr>
        <w:t>FECHA LIMITE PARA PRESENTACIÓN DE PROPUESTAS Y FORMA DE PRESENTACION</w:t>
      </w:r>
      <w:r w:rsidRPr="003F4B95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3F4B95" w:rsidRPr="00D903AE" w:rsidRDefault="003F4B95" w:rsidP="003F4B95">
      <w:pPr>
        <w:pStyle w:val="Textoindependiente"/>
        <w:ind w:left="360"/>
        <w:jc w:val="both"/>
        <w:rPr>
          <w:rFonts w:ascii="Arial" w:hAnsi="Arial" w:cs="Arial"/>
          <w:sz w:val="20"/>
          <w:szCs w:val="22"/>
        </w:rPr>
      </w:pPr>
      <w:r w:rsidRPr="00D903AE">
        <w:rPr>
          <w:rFonts w:ascii="Arial" w:hAnsi="Arial" w:cs="Arial"/>
          <w:color w:val="auto"/>
          <w:sz w:val="20"/>
          <w:szCs w:val="22"/>
        </w:rPr>
        <w:t xml:space="preserve">Las ofertas podrán ser presentadas hasta </w:t>
      </w:r>
      <w:r w:rsidR="00D903AE">
        <w:rPr>
          <w:rFonts w:ascii="Arial" w:hAnsi="Arial" w:cs="Arial"/>
          <w:b/>
          <w:color w:val="auto"/>
          <w:sz w:val="20"/>
          <w:szCs w:val="22"/>
        </w:rPr>
        <w:t>horas 15:30 del día</w:t>
      </w:r>
      <w:r w:rsidR="00963E2D">
        <w:rPr>
          <w:rFonts w:ascii="Arial" w:hAnsi="Arial" w:cs="Arial"/>
          <w:b/>
          <w:color w:val="auto"/>
          <w:sz w:val="20"/>
          <w:szCs w:val="22"/>
        </w:rPr>
        <w:t xml:space="preserve"> 12</w:t>
      </w:r>
      <w:r w:rsidR="00D903AE" w:rsidRPr="00D903AE">
        <w:rPr>
          <w:rFonts w:ascii="Arial" w:hAnsi="Arial" w:cs="Arial"/>
          <w:b/>
          <w:color w:val="auto"/>
          <w:sz w:val="20"/>
          <w:szCs w:val="22"/>
        </w:rPr>
        <w:t xml:space="preserve"> de </w:t>
      </w:r>
      <w:r w:rsidR="00CE221D">
        <w:rPr>
          <w:rFonts w:ascii="Arial" w:hAnsi="Arial" w:cs="Arial"/>
          <w:b/>
          <w:color w:val="auto"/>
          <w:sz w:val="20"/>
          <w:szCs w:val="22"/>
        </w:rPr>
        <w:t>mayo</w:t>
      </w:r>
      <w:r w:rsidR="00D903AE" w:rsidRPr="00D903AE">
        <w:rPr>
          <w:rFonts w:ascii="Arial" w:hAnsi="Arial" w:cs="Arial"/>
          <w:b/>
          <w:color w:val="auto"/>
          <w:sz w:val="20"/>
          <w:szCs w:val="22"/>
        </w:rPr>
        <w:t xml:space="preserve"> de 202</w:t>
      </w:r>
      <w:r w:rsidR="00CE221D">
        <w:rPr>
          <w:rFonts w:ascii="Arial" w:hAnsi="Arial" w:cs="Arial"/>
          <w:b/>
          <w:color w:val="auto"/>
          <w:sz w:val="20"/>
          <w:szCs w:val="22"/>
        </w:rPr>
        <w:t>1</w:t>
      </w:r>
      <w:r w:rsidR="00D903AE" w:rsidRPr="00D903AE">
        <w:rPr>
          <w:rFonts w:ascii="Arial" w:hAnsi="Arial" w:cs="Arial"/>
          <w:b/>
          <w:color w:val="auto"/>
          <w:sz w:val="20"/>
          <w:szCs w:val="22"/>
        </w:rPr>
        <w:t xml:space="preserve">, </w:t>
      </w:r>
      <w:r w:rsidR="00D903AE" w:rsidRPr="00D903AE">
        <w:rPr>
          <w:rFonts w:ascii="Arial" w:hAnsi="Arial" w:cs="Arial"/>
          <w:color w:val="auto"/>
          <w:sz w:val="20"/>
          <w:szCs w:val="22"/>
        </w:rPr>
        <w:t>de forma digital mediante correo electrónico o en fís</w:t>
      </w:r>
      <w:r w:rsidR="00D903AE">
        <w:rPr>
          <w:rFonts w:ascii="Arial" w:hAnsi="Arial" w:cs="Arial"/>
          <w:color w:val="auto"/>
          <w:sz w:val="20"/>
          <w:szCs w:val="22"/>
        </w:rPr>
        <w:t>ico (s</w:t>
      </w:r>
      <w:r w:rsidR="00D903AE" w:rsidRPr="00D903AE">
        <w:rPr>
          <w:rFonts w:ascii="Arial" w:hAnsi="Arial" w:cs="Arial"/>
          <w:color w:val="auto"/>
          <w:sz w:val="20"/>
          <w:szCs w:val="22"/>
        </w:rPr>
        <w:t>obre cerrado) en el Pol</w:t>
      </w:r>
      <w:r w:rsidR="00D903AE">
        <w:rPr>
          <w:rFonts w:ascii="Arial" w:hAnsi="Arial" w:cs="Arial"/>
          <w:color w:val="auto"/>
          <w:sz w:val="20"/>
          <w:szCs w:val="22"/>
        </w:rPr>
        <w:t>iconsultorio de la CSBP, ubicado</w:t>
      </w:r>
      <w:r w:rsidR="00D903AE" w:rsidRPr="00D903AE">
        <w:rPr>
          <w:rFonts w:ascii="Arial" w:hAnsi="Arial" w:cs="Arial"/>
          <w:color w:val="auto"/>
          <w:sz w:val="20"/>
          <w:szCs w:val="22"/>
        </w:rPr>
        <w:t xml:space="preserve"> en calle Hamiraya No. 0356.</w:t>
      </w:r>
    </w:p>
    <w:p w:rsidR="003F4B95" w:rsidRPr="00D903AE" w:rsidRDefault="003F4B95" w:rsidP="003F4B95">
      <w:pPr>
        <w:pStyle w:val="Textoindependiente"/>
        <w:ind w:left="360"/>
        <w:jc w:val="both"/>
        <w:rPr>
          <w:rFonts w:ascii="Arial" w:hAnsi="Arial" w:cs="Arial"/>
          <w:sz w:val="20"/>
          <w:szCs w:val="22"/>
        </w:rPr>
      </w:pPr>
      <w:r w:rsidRPr="00D903AE">
        <w:rPr>
          <w:rFonts w:ascii="Arial" w:hAnsi="Arial" w:cs="Arial"/>
          <w:b/>
          <w:bCs/>
          <w:color w:val="auto"/>
          <w:sz w:val="20"/>
          <w:szCs w:val="22"/>
        </w:rPr>
        <w:t> </w:t>
      </w:r>
    </w:p>
    <w:p w:rsidR="00D86772" w:rsidRPr="00D86772" w:rsidRDefault="00D903AE" w:rsidP="00D86772">
      <w:pPr>
        <w:pStyle w:val="Textoindependiente"/>
        <w:numPr>
          <w:ilvl w:val="0"/>
          <w:numId w:val="34"/>
        </w:numPr>
        <w:jc w:val="both"/>
        <w:rPr>
          <w:sz w:val="20"/>
          <w:szCs w:val="20"/>
        </w:rPr>
      </w:pPr>
      <w:r w:rsidRPr="00D86772">
        <w:rPr>
          <w:rFonts w:ascii="Arial" w:hAnsi="Arial" w:cs="Arial"/>
          <w:color w:val="auto"/>
          <w:sz w:val="20"/>
          <w:szCs w:val="20"/>
        </w:rPr>
        <w:t xml:space="preserve">En caso que su propuesta sea presentada en físico, la misma deberá estar rotulada especificando el código y objeto del proceso de adquisición: </w:t>
      </w:r>
      <w:r w:rsidR="00D86772" w:rsidRPr="00D86772">
        <w:rPr>
          <w:rFonts w:ascii="Arial" w:hAnsi="Arial" w:cs="Arial"/>
          <w:color w:val="auto"/>
          <w:sz w:val="20"/>
          <w:szCs w:val="20"/>
        </w:rPr>
        <w:t>“</w:t>
      </w:r>
      <w:r w:rsidR="00D86772" w:rsidRPr="00D86772">
        <w:rPr>
          <w:rFonts w:ascii="Arial" w:hAnsi="Arial" w:cs="Arial"/>
          <w:b/>
          <w:color w:val="auto"/>
          <w:sz w:val="20"/>
          <w:szCs w:val="20"/>
        </w:rPr>
        <w:t>CB-CM-BCI-</w:t>
      </w:r>
      <w:r w:rsidR="00CE221D">
        <w:rPr>
          <w:rFonts w:ascii="Arial" w:hAnsi="Arial" w:cs="Arial"/>
          <w:b/>
          <w:color w:val="auto"/>
          <w:sz w:val="20"/>
          <w:szCs w:val="20"/>
        </w:rPr>
        <w:t>05</w:t>
      </w:r>
      <w:r w:rsidR="00D86772" w:rsidRPr="00D86772">
        <w:rPr>
          <w:rFonts w:ascii="Arial" w:hAnsi="Arial" w:cs="Arial"/>
          <w:b/>
          <w:color w:val="auto"/>
          <w:sz w:val="20"/>
          <w:szCs w:val="20"/>
        </w:rPr>
        <w:t>-2</w:t>
      </w:r>
      <w:r w:rsidR="00CE221D">
        <w:rPr>
          <w:rFonts w:ascii="Arial" w:hAnsi="Arial" w:cs="Arial"/>
          <w:b/>
          <w:color w:val="auto"/>
          <w:sz w:val="20"/>
          <w:szCs w:val="20"/>
        </w:rPr>
        <w:t>1</w:t>
      </w:r>
      <w:r w:rsidR="00D86772" w:rsidRPr="00D86772">
        <w:rPr>
          <w:rFonts w:ascii="Arial" w:hAnsi="Arial" w:cs="Arial"/>
          <w:b/>
          <w:color w:val="auto"/>
          <w:sz w:val="20"/>
          <w:szCs w:val="20"/>
        </w:rPr>
        <w:t xml:space="preserve"> – PROVISION DE UNIFORMES Y ROPA DE TRABAJO”</w:t>
      </w:r>
      <w:r w:rsidR="00D86772" w:rsidRPr="00D86772">
        <w:rPr>
          <w:rFonts w:ascii="Arial" w:hAnsi="Arial" w:cs="Arial"/>
          <w:color w:val="auto"/>
          <w:sz w:val="20"/>
          <w:szCs w:val="20"/>
        </w:rPr>
        <w:t xml:space="preserve"> Incluyendo la leyenda de </w:t>
      </w:r>
      <w:r w:rsidR="00D86772" w:rsidRPr="00D86772">
        <w:rPr>
          <w:rFonts w:ascii="Arial" w:hAnsi="Arial" w:cs="Arial"/>
          <w:b/>
          <w:bCs/>
          <w:color w:val="auto"/>
          <w:sz w:val="20"/>
          <w:szCs w:val="20"/>
        </w:rPr>
        <w:t>NO abrir hasta antes de horas 15:30 del 1</w:t>
      </w:r>
      <w:r w:rsidR="00963E2D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86772" w:rsidRPr="00D86772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CE221D">
        <w:rPr>
          <w:rFonts w:ascii="Arial" w:hAnsi="Arial" w:cs="Arial"/>
          <w:b/>
          <w:bCs/>
          <w:color w:val="auto"/>
          <w:sz w:val="20"/>
          <w:szCs w:val="20"/>
        </w:rPr>
        <w:t>05</w:t>
      </w:r>
      <w:r w:rsidR="00D86772" w:rsidRPr="00D86772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8E24EC">
        <w:rPr>
          <w:rFonts w:ascii="Arial" w:hAnsi="Arial" w:cs="Arial"/>
          <w:b/>
          <w:bCs/>
          <w:color w:val="auto"/>
          <w:sz w:val="20"/>
          <w:szCs w:val="20"/>
        </w:rPr>
        <w:t>20</w:t>
      </w:r>
      <w:r w:rsidR="00D86772" w:rsidRPr="00D86772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CE221D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D86772" w:rsidRPr="00D86772">
        <w:rPr>
          <w:rFonts w:ascii="Arial" w:hAnsi="Arial" w:cs="Arial"/>
          <w:b/>
          <w:bCs/>
          <w:color w:val="auto"/>
          <w:sz w:val="20"/>
          <w:szCs w:val="20"/>
        </w:rPr>
        <w:t>”</w:t>
      </w:r>
    </w:p>
    <w:p w:rsidR="00D903AE" w:rsidRPr="00CE221D" w:rsidRDefault="00D903AE" w:rsidP="003F4B95">
      <w:pPr>
        <w:pStyle w:val="Textoindependiente"/>
        <w:ind w:left="360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D86772" w:rsidRDefault="00D86772" w:rsidP="00D86772">
      <w:pPr>
        <w:pStyle w:val="Textoindependiente"/>
        <w:numPr>
          <w:ilvl w:val="0"/>
          <w:numId w:val="34"/>
        </w:numPr>
        <w:jc w:val="both"/>
      </w:pPr>
      <w:r w:rsidRPr="00D86772">
        <w:rPr>
          <w:rFonts w:ascii="Arial" w:hAnsi="Arial" w:cs="Arial"/>
          <w:color w:val="auto"/>
          <w:sz w:val="20"/>
          <w:szCs w:val="20"/>
        </w:rPr>
        <w:t>En caso de que su propuesta sea enviada de forma digital, la misma deberá contener todos los espacios debidamente llenados y ser enviada, antes de la fecha y hora límite establecida en la convocatoria al siguiente correo electrónico:</w:t>
      </w:r>
      <w:hyperlink r:id="rId8" w:history="1">
        <w:r w:rsidR="00B2653D" w:rsidRPr="00CD0211">
          <w:rPr>
            <w:rStyle w:val="Hipervnculo"/>
            <w:rFonts w:ascii="Arial" w:hAnsi="Arial" w:cs="Arial"/>
            <w:sz w:val="20"/>
            <w:szCs w:val="20"/>
          </w:rPr>
          <w:t>adquisicionescsbpcbba@csbp.com.bo</w:t>
        </w:r>
      </w:hyperlink>
      <w:r>
        <w:rPr>
          <w:rFonts w:ascii="Arial" w:hAnsi="Arial" w:cs="Arial"/>
          <w:color w:val="auto"/>
          <w:sz w:val="20"/>
          <w:szCs w:val="20"/>
        </w:rPr>
        <w:t xml:space="preserve"> (Se tomara como hora de entrega de la propuesta la hora del servidor web de la CSBP)</w:t>
      </w:r>
      <w:bookmarkStart w:id="0" w:name="_GoBack"/>
      <w:bookmarkEnd w:id="0"/>
    </w:p>
    <w:p w:rsidR="00D86772" w:rsidRDefault="00D86772" w:rsidP="00D86772">
      <w:pPr>
        <w:pStyle w:val="Prrafodelista"/>
        <w:rPr>
          <w:rFonts w:ascii="Arial" w:hAnsi="Arial" w:cs="Arial"/>
          <w:i/>
          <w:color w:val="000000" w:themeColor="text1"/>
          <w:sz w:val="20"/>
          <w:szCs w:val="20"/>
        </w:rPr>
      </w:pPr>
    </w:p>
    <w:p w:rsidR="00E55EA2" w:rsidRPr="00C34C92" w:rsidRDefault="00E55EA2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FUENTE DE FINANCIAMIENTO:</w:t>
      </w:r>
    </w:p>
    <w:p w:rsidR="00E55EA2" w:rsidRPr="00C34C92" w:rsidRDefault="00E55EA2" w:rsidP="005E3A87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color w:val="auto"/>
          <w:sz w:val="20"/>
          <w:szCs w:val="20"/>
        </w:rPr>
      </w:pPr>
      <w:r w:rsidRPr="00C34C92">
        <w:rPr>
          <w:rFonts w:ascii="Arial" w:hAnsi="Arial" w:cs="Arial"/>
          <w:color w:val="auto"/>
          <w:sz w:val="20"/>
          <w:szCs w:val="20"/>
        </w:rPr>
        <w:t xml:space="preserve">La institución cuenta con recursos propios contemplados en el presupuesto institucional para la adquisición mencionada.  </w:t>
      </w:r>
    </w:p>
    <w:p w:rsidR="00E55EA2" w:rsidRPr="00C34C92" w:rsidRDefault="00E55EA2" w:rsidP="005E3A87">
      <w:pPr>
        <w:pStyle w:val="Textoindependiente"/>
        <w:tabs>
          <w:tab w:val="num" w:pos="0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:rsidR="00E55EA2" w:rsidRPr="00C34C92" w:rsidRDefault="00E55EA2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OBJETO:</w:t>
      </w:r>
    </w:p>
    <w:p w:rsidR="00963E2D" w:rsidRPr="00C34C92" w:rsidRDefault="00D175C6" w:rsidP="00963E2D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La CSBP – Regional Cochabamba, requiere la provisión de </w:t>
      </w:r>
      <w:r w:rsidR="00AB6869">
        <w:rPr>
          <w:rFonts w:ascii="Arial" w:hAnsi="Arial" w:cs="Arial"/>
          <w:bCs/>
          <w:color w:val="auto"/>
          <w:sz w:val="20"/>
          <w:szCs w:val="20"/>
        </w:rPr>
        <w:t xml:space="preserve">uniformes y </w:t>
      </w:r>
      <w:r w:rsidR="006449A0" w:rsidRPr="00C34C92">
        <w:rPr>
          <w:rFonts w:ascii="Arial" w:hAnsi="Arial" w:cs="Arial"/>
          <w:bCs/>
          <w:color w:val="auto"/>
          <w:sz w:val="20"/>
          <w:szCs w:val="20"/>
        </w:rPr>
        <w:t>ropa de trabajo para</w:t>
      </w:r>
      <w:r w:rsidR="0034761D" w:rsidRPr="00C34C92">
        <w:rPr>
          <w:rFonts w:ascii="Arial" w:hAnsi="Arial" w:cs="Arial"/>
          <w:bCs/>
          <w:color w:val="auto"/>
          <w:sz w:val="20"/>
          <w:szCs w:val="20"/>
        </w:rPr>
        <w:t xml:space="preserve"> efectuar la dotación a su</w:t>
      </w:r>
      <w:r w:rsidR="006449A0" w:rsidRPr="00C34C92">
        <w:rPr>
          <w:rFonts w:ascii="Arial" w:hAnsi="Arial" w:cs="Arial"/>
          <w:bCs/>
          <w:color w:val="auto"/>
          <w:sz w:val="20"/>
          <w:szCs w:val="20"/>
        </w:rPr>
        <w:t xml:space="preserve"> personal </w:t>
      </w:r>
      <w:r w:rsidR="0034761D"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administrativo</w:t>
      </w:r>
      <w:r w:rsidR="00E50730"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 xml:space="preserve"> y medico</w:t>
      </w:r>
      <w:r w:rsidR="0034761D" w:rsidRPr="00C34C92">
        <w:rPr>
          <w:rFonts w:ascii="Arial" w:hAnsi="Arial" w:cs="Arial"/>
          <w:bCs/>
          <w:color w:val="auto"/>
          <w:sz w:val="20"/>
          <w:szCs w:val="20"/>
        </w:rPr>
        <w:t>, por tal motivo en la presente gestión se contempla la adquisición de los siguientes ítems</w:t>
      </w:r>
      <w:r w:rsidR="0009258A" w:rsidRPr="00C34C92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09258A" w:rsidRPr="00C34C92" w:rsidRDefault="0009258A" w:rsidP="005E3A87">
      <w:pPr>
        <w:pStyle w:val="Textoindependiente"/>
        <w:tabs>
          <w:tab w:val="num" w:pos="0"/>
        </w:tabs>
        <w:jc w:val="both"/>
        <w:rPr>
          <w:rFonts w:ascii="Arial" w:hAnsi="Arial" w:cs="Arial"/>
          <w:bCs/>
          <w:color w:val="auto"/>
          <w:sz w:val="20"/>
          <w:szCs w:val="20"/>
        </w:rPr>
      </w:pPr>
    </w:p>
    <w:tbl>
      <w:tblPr>
        <w:tblW w:w="5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255"/>
        <w:gridCol w:w="857"/>
        <w:gridCol w:w="1052"/>
      </w:tblGrid>
      <w:tr w:rsidR="00CE221D" w:rsidRPr="00C34C92" w:rsidTr="00CE221D">
        <w:trPr>
          <w:trHeight w:val="77"/>
          <w:jc w:val="center"/>
        </w:trPr>
        <w:tc>
          <w:tcPr>
            <w:tcW w:w="736" w:type="dxa"/>
            <w:shd w:val="solid" w:color="C0C0C0" w:fill="FFFFFF"/>
            <w:vAlign w:val="center"/>
          </w:tcPr>
          <w:p w:rsidR="00CE221D" w:rsidRPr="00576C17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576C17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ÍTEM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 xml:space="preserve"> N°</w:t>
            </w:r>
          </w:p>
        </w:tc>
        <w:tc>
          <w:tcPr>
            <w:tcW w:w="3255" w:type="dxa"/>
            <w:shd w:val="solid" w:color="C0C0C0" w:fill="FFFFFF"/>
            <w:noWrap/>
            <w:vAlign w:val="center"/>
            <w:hideMark/>
          </w:tcPr>
          <w:p w:rsidR="00CE221D" w:rsidRPr="00576C17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576C17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DESCRIPCIÓN</w:t>
            </w:r>
          </w:p>
        </w:tc>
        <w:tc>
          <w:tcPr>
            <w:tcW w:w="857" w:type="dxa"/>
            <w:shd w:val="solid" w:color="C0C0C0" w:fill="FFFFFF"/>
            <w:noWrap/>
            <w:vAlign w:val="center"/>
            <w:hideMark/>
          </w:tcPr>
          <w:p w:rsidR="00CE221D" w:rsidRPr="00576C17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576C17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052" w:type="dxa"/>
            <w:shd w:val="solid" w:color="C0C0C0" w:fill="FFFFFF"/>
            <w:noWrap/>
            <w:vAlign w:val="center"/>
            <w:hideMark/>
          </w:tcPr>
          <w:p w:rsidR="00CE221D" w:rsidRPr="00576C17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</w:pPr>
            <w:r w:rsidRPr="00576C17">
              <w:rPr>
                <w:rFonts w:ascii="Arial" w:hAnsi="Arial" w:cs="Arial"/>
                <w:b/>
                <w:bCs/>
                <w:i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CE221D" w:rsidRPr="00C34C92" w:rsidTr="00CE221D">
        <w:trPr>
          <w:trHeight w:val="213"/>
          <w:jc w:val="center"/>
        </w:trPr>
        <w:tc>
          <w:tcPr>
            <w:tcW w:w="736" w:type="dxa"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13B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3255" w:type="dxa"/>
            <w:shd w:val="clear" w:color="auto" w:fill="auto"/>
            <w:noWrap/>
            <w:vAlign w:val="center"/>
            <w:hideMark/>
          </w:tcPr>
          <w:p w:rsidR="00CE221D" w:rsidRPr="00913B84" w:rsidRDefault="00CE221D" w:rsidP="00CE221D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Camisa para varón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13B84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:rsidR="00CE221D" w:rsidRPr="00077A1F" w:rsidRDefault="00CE221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132</w:t>
            </w:r>
          </w:p>
        </w:tc>
      </w:tr>
      <w:tr w:rsidR="00CE221D" w:rsidRPr="00C34C92" w:rsidTr="00CE221D">
        <w:trPr>
          <w:trHeight w:val="144"/>
          <w:jc w:val="center"/>
        </w:trPr>
        <w:tc>
          <w:tcPr>
            <w:tcW w:w="736" w:type="dxa"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13B8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3255" w:type="dxa"/>
            <w:noWrap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Camisa para</w:t>
            </w:r>
            <w:r w:rsidRPr="00913B84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dama</w:t>
            </w:r>
          </w:p>
        </w:tc>
        <w:tc>
          <w:tcPr>
            <w:tcW w:w="857" w:type="dxa"/>
            <w:noWrap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13B84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CE221D" w:rsidRPr="00077A1F" w:rsidRDefault="00CE221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76</w:t>
            </w:r>
          </w:p>
        </w:tc>
      </w:tr>
      <w:tr w:rsidR="00CE221D" w:rsidRPr="00C34C92" w:rsidTr="00CE221D">
        <w:trPr>
          <w:trHeight w:val="53"/>
          <w:jc w:val="center"/>
        </w:trPr>
        <w:tc>
          <w:tcPr>
            <w:tcW w:w="736" w:type="dxa"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3255" w:type="dxa"/>
            <w:noWrap/>
            <w:vAlign w:val="center"/>
          </w:tcPr>
          <w:p w:rsidR="00CE221D" w:rsidRPr="00913B84" w:rsidRDefault="00CE221D" w:rsidP="00CE221D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Pantalón para</w:t>
            </w:r>
            <w:r w:rsidRPr="00913B84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varón</w:t>
            </w:r>
          </w:p>
        </w:tc>
        <w:tc>
          <w:tcPr>
            <w:tcW w:w="857" w:type="dxa"/>
            <w:noWrap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CE221D" w:rsidRPr="001E759C" w:rsidRDefault="001E759C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E759C">
              <w:rPr>
                <w:rFonts w:ascii="Arial" w:hAnsi="Arial" w:cs="Arial"/>
                <w:b/>
                <w:sz w:val="16"/>
                <w:szCs w:val="16"/>
              </w:rPr>
              <w:t>95</w:t>
            </w:r>
          </w:p>
        </w:tc>
      </w:tr>
      <w:tr w:rsidR="00CE221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3255" w:type="dxa"/>
            <w:noWrap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Pantalón para dama</w:t>
            </w:r>
          </w:p>
        </w:tc>
        <w:tc>
          <w:tcPr>
            <w:tcW w:w="857" w:type="dxa"/>
            <w:noWrap/>
            <w:vAlign w:val="center"/>
          </w:tcPr>
          <w:p w:rsidR="00CE221D" w:rsidRPr="00913B84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CE221D" w:rsidRPr="001E759C" w:rsidRDefault="001E759C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E759C">
              <w:rPr>
                <w:rFonts w:ascii="Arial" w:hAnsi="Arial" w:cs="Arial"/>
                <w:b/>
                <w:sz w:val="16"/>
                <w:szCs w:val="16"/>
              </w:rPr>
              <w:t>57</w:t>
            </w:r>
          </w:p>
        </w:tc>
      </w:tr>
      <w:tr w:rsidR="00CE221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CE221D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3255" w:type="dxa"/>
            <w:noWrap/>
            <w:vAlign w:val="center"/>
          </w:tcPr>
          <w:p w:rsidR="00CE221D" w:rsidRDefault="00CE221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Pijama manga corta</w:t>
            </w:r>
            <w:r w:rsidR="00963E2D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para dama</w:t>
            </w:r>
          </w:p>
        </w:tc>
        <w:tc>
          <w:tcPr>
            <w:tcW w:w="857" w:type="dxa"/>
            <w:noWrap/>
            <w:vAlign w:val="center"/>
          </w:tcPr>
          <w:p w:rsidR="00CE221D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Conjunto </w:t>
            </w:r>
          </w:p>
        </w:tc>
        <w:tc>
          <w:tcPr>
            <w:tcW w:w="1052" w:type="dxa"/>
            <w:noWrap/>
            <w:vAlign w:val="center"/>
          </w:tcPr>
          <w:p w:rsidR="00963E2D" w:rsidRDefault="00963E2D" w:rsidP="00963E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313</w:t>
            </w:r>
          </w:p>
        </w:tc>
      </w:tr>
      <w:tr w:rsidR="00CE221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CE221D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3255" w:type="dxa"/>
            <w:noWrap/>
            <w:vAlign w:val="center"/>
          </w:tcPr>
          <w:p w:rsidR="00CE221D" w:rsidRDefault="00CE221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Pijama manga </w:t>
            </w:r>
            <w:r w:rsidR="00963E2D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corta para varón</w:t>
            </w:r>
          </w:p>
        </w:tc>
        <w:tc>
          <w:tcPr>
            <w:tcW w:w="857" w:type="dxa"/>
            <w:noWrap/>
            <w:vAlign w:val="center"/>
          </w:tcPr>
          <w:p w:rsidR="00CE221D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Conjunto </w:t>
            </w:r>
          </w:p>
        </w:tc>
        <w:tc>
          <w:tcPr>
            <w:tcW w:w="1052" w:type="dxa"/>
            <w:noWrap/>
            <w:vAlign w:val="center"/>
          </w:tcPr>
          <w:p w:rsidR="00CE221D" w:rsidRDefault="00963E2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174</w:t>
            </w:r>
          </w:p>
        </w:tc>
      </w:tr>
      <w:tr w:rsidR="00963E2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3255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Pijama manga larga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para dama </w:t>
            </w:r>
          </w:p>
        </w:tc>
        <w:tc>
          <w:tcPr>
            <w:tcW w:w="857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Conjunto</w:t>
            </w:r>
          </w:p>
        </w:tc>
        <w:tc>
          <w:tcPr>
            <w:tcW w:w="1052" w:type="dxa"/>
            <w:noWrap/>
            <w:vAlign w:val="center"/>
          </w:tcPr>
          <w:p w:rsidR="00963E2D" w:rsidRDefault="00963E2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</w:tr>
      <w:tr w:rsidR="00963E2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3255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Pijama manga larga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para varón</w:t>
            </w:r>
          </w:p>
        </w:tc>
        <w:tc>
          <w:tcPr>
            <w:tcW w:w="857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Conjunto</w:t>
            </w:r>
          </w:p>
        </w:tc>
        <w:tc>
          <w:tcPr>
            <w:tcW w:w="1052" w:type="dxa"/>
            <w:noWrap/>
            <w:vAlign w:val="center"/>
          </w:tcPr>
          <w:p w:rsidR="00963E2D" w:rsidRDefault="00963E2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963E2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3255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Mandil (guardapolvo) manga corta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para dama</w:t>
            </w:r>
          </w:p>
        </w:tc>
        <w:tc>
          <w:tcPr>
            <w:tcW w:w="857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963E2D" w:rsidRDefault="00963E2D" w:rsidP="00963E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</w:tr>
      <w:tr w:rsidR="00963E2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3255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Mandil (guardapolvo) manga corta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para varón</w:t>
            </w:r>
          </w:p>
        </w:tc>
        <w:tc>
          <w:tcPr>
            <w:tcW w:w="857" w:type="dxa"/>
            <w:noWrap/>
            <w:vAlign w:val="center"/>
          </w:tcPr>
          <w:p w:rsidR="00963E2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963E2D" w:rsidRDefault="00963E2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</w:tr>
      <w:tr w:rsidR="00CE221D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CE221D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3255" w:type="dxa"/>
            <w:noWrap/>
            <w:vAlign w:val="center"/>
          </w:tcPr>
          <w:p w:rsidR="00CE221D" w:rsidRDefault="00963E2D" w:rsidP="00777B10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Mandil (guardapolvo) manga larga para dama</w:t>
            </w:r>
          </w:p>
        </w:tc>
        <w:tc>
          <w:tcPr>
            <w:tcW w:w="857" w:type="dxa"/>
            <w:noWrap/>
            <w:vAlign w:val="center"/>
          </w:tcPr>
          <w:p w:rsidR="00CE221D" w:rsidRDefault="00CE221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CE221D" w:rsidRDefault="00963E2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68088C" w:rsidRPr="00C34C92" w:rsidTr="00CE221D">
        <w:trPr>
          <w:trHeight w:val="199"/>
          <w:jc w:val="center"/>
        </w:trPr>
        <w:tc>
          <w:tcPr>
            <w:tcW w:w="736" w:type="dxa"/>
            <w:vAlign w:val="center"/>
          </w:tcPr>
          <w:p w:rsidR="0068088C" w:rsidRDefault="00963E2D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3255" w:type="dxa"/>
            <w:noWrap/>
            <w:vAlign w:val="center"/>
          </w:tcPr>
          <w:p w:rsidR="00963E2D" w:rsidRDefault="0068088C" w:rsidP="00CF4E54">
            <w:pPr>
              <w:tabs>
                <w:tab w:val="num" w:pos="0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Mandil (guardapolvo) manga larga</w:t>
            </w:r>
            <w:r w:rsidR="00963E2D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para varón</w:t>
            </w:r>
          </w:p>
        </w:tc>
        <w:tc>
          <w:tcPr>
            <w:tcW w:w="857" w:type="dxa"/>
            <w:noWrap/>
            <w:vAlign w:val="center"/>
          </w:tcPr>
          <w:p w:rsidR="0068088C" w:rsidRDefault="0068088C" w:rsidP="00777B10">
            <w:pPr>
              <w:tabs>
                <w:tab w:val="num" w:pos="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pieza</w:t>
            </w:r>
          </w:p>
        </w:tc>
        <w:tc>
          <w:tcPr>
            <w:tcW w:w="1052" w:type="dxa"/>
            <w:noWrap/>
            <w:vAlign w:val="center"/>
          </w:tcPr>
          <w:p w:rsidR="0068088C" w:rsidRDefault="00963E2D" w:rsidP="00777B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</w:tbl>
    <w:p w:rsidR="00E55EA2" w:rsidRPr="00C34C92" w:rsidRDefault="00E55EA2" w:rsidP="005E3A87">
      <w:pPr>
        <w:pStyle w:val="Textoindependiente"/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700A9" w:rsidRPr="00C34C92" w:rsidRDefault="00F700A9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DOCUMENTOS A PRESENTAR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F700A9" w:rsidRPr="00C34C92" w:rsidRDefault="00F700A9" w:rsidP="005E3A87">
      <w:pPr>
        <w:pStyle w:val="Textoindependiente"/>
        <w:tabs>
          <w:tab w:val="num" w:pos="0"/>
        </w:tabs>
        <w:spacing w:after="120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>Las propuestas enviadas por las empresas oferentes deberán contener la siguiente documentación, (la omisión de alguno de los documentos descritos, podrá ser causal de inhabilitación de la propuesta).</w:t>
      </w:r>
    </w:p>
    <w:p w:rsidR="0037663E" w:rsidRPr="00C34C92" w:rsidRDefault="00F700A9" w:rsidP="005E3A87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bCs/>
          <w:i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PROPUESTA ECONÓMICA</w:t>
      </w:r>
      <w:r w:rsidR="0028120A" w:rsidRPr="00C34C92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34761D" w:rsidRDefault="00F700A9" w:rsidP="005E3A87">
      <w:pPr>
        <w:pStyle w:val="Textoindependiente"/>
        <w:ind w:left="720"/>
        <w:jc w:val="both"/>
        <w:rPr>
          <w:rFonts w:ascii="Arial" w:hAnsi="Arial" w:cs="Arial"/>
          <w:bCs/>
          <w:i/>
          <w:color w:val="auto"/>
          <w:sz w:val="20"/>
          <w:szCs w:val="20"/>
          <w:lang w:val="es-BO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La oferta </w:t>
      </w:r>
      <w:r w:rsidR="0034761D" w:rsidRPr="00C34C92">
        <w:rPr>
          <w:rFonts w:ascii="Arial" w:hAnsi="Arial" w:cs="Arial"/>
          <w:bCs/>
          <w:color w:val="auto"/>
          <w:sz w:val="20"/>
          <w:szCs w:val="20"/>
        </w:rPr>
        <w:t xml:space="preserve">económica debe </w:t>
      </w:r>
      <w:r w:rsidRPr="00C34C92">
        <w:rPr>
          <w:rFonts w:ascii="Arial" w:hAnsi="Arial" w:cs="Arial"/>
          <w:bCs/>
          <w:color w:val="auto"/>
          <w:sz w:val="20"/>
          <w:szCs w:val="20"/>
        </w:rPr>
        <w:t>estar expresada en moneda nacional (Bolivianos)</w:t>
      </w:r>
      <w:r w:rsidR="0034761D" w:rsidRPr="00C34C92">
        <w:rPr>
          <w:rFonts w:ascii="Arial" w:hAnsi="Arial" w:cs="Arial"/>
          <w:bCs/>
          <w:color w:val="auto"/>
          <w:sz w:val="20"/>
          <w:szCs w:val="20"/>
        </w:rPr>
        <w:t xml:space="preserve"> y contemplar que los bienes deben ser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entregados en los almacenes del Policonsultorio de la CSBP, 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>los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costo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>s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de 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>toma de medidas, confección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>, embalaje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y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otros deberá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>nestar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incluid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>as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en su propuesta económica y asumidos por el proponente</w:t>
      </w:r>
      <w:r w:rsidR="0034761D" w:rsidRPr="00C34C92">
        <w:rPr>
          <w:rFonts w:ascii="Arial" w:hAnsi="Arial" w:cs="Arial"/>
          <w:b/>
          <w:bCs/>
          <w:i/>
          <w:color w:val="auto"/>
          <w:sz w:val="20"/>
          <w:szCs w:val="20"/>
        </w:rPr>
        <w:t xml:space="preserve">. 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(La CSBP no reconocerá pagos adicionales que no 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haya sido 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 incluid</w:t>
      </w:r>
      <w:r w:rsidR="003638FC" w:rsidRPr="00C34C92">
        <w:rPr>
          <w:rFonts w:ascii="Arial" w:hAnsi="Arial" w:cs="Arial"/>
          <w:bCs/>
          <w:i/>
          <w:color w:val="auto"/>
          <w:sz w:val="20"/>
          <w:szCs w:val="20"/>
        </w:rPr>
        <w:t>o</w:t>
      </w:r>
      <w:r w:rsidR="0034761D" w:rsidRPr="00C34C92">
        <w:rPr>
          <w:rFonts w:ascii="Arial" w:hAnsi="Arial" w:cs="Arial"/>
          <w:bCs/>
          <w:i/>
          <w:color w:val="auto"/>
          <w:sz w:val="20"/>
          <w:szCs w:val="20"/>
        </w:rPr>
        <w:t>s en su propuesta)</w:t>
      </w:r>
      <w:r w:rsidR="003F4B95">
        <w:rPr>
          <w:rFonts w:ascii="Arial" w:hAnsi="Arial" w:cs="Arial"/>
          <w:bCs/>
          <w:i/>
          <w:color w:val="auto"/>
          <w:sz w:val="20"/>
          <w:szCs w:val="20"/>
          <w:lang w:val="es-BO"/>
        </w:rPr>
        <w:t>.</w:t>
      </w:r>
    </w:p>
    <w:p w:rsidR="003F4B95" w:rsidRPr="003F4B95" w:rsidRDefault="003F4B95" w:rsidP="005E3A87">
      <w:pPr>
        <w:pStyle w:val="Textoindependiente"/>
        <w:ind w:left="720"/>
        <w:jc w:val="both"/>
        <w:rPr>
          <w:rFonts w:ascii="Arial" w:hAnsi="Arial" w:cs="Arial"/>
          <w:bCs/>
          <w:i/>
          <w:color w:val="auto"/>
          <w:sz w:val="20"/>
          <w:szCs w:val="20"/>
          <w:lang w:val="es-BO"/>
        </w:rPr>
      </w:pPr>
    </w:p>
    <w:p w:rsidR="008507B8" w:rsidRPr="00C34C92" w:rsidRDefault="008507B8" w:rsidP="008507B8">
      <w:pPr>
        <w:pStyle w:val="Textoindependiente"/>
        <w:numPr>
          <w:ilvl w:val="0"/>
          <w:numId w:val="27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</w:rPr>
        <w:t>DOCUMENTACIÓN LEGAL Y ADMINISTRATIVA:</w:t>
      </w:r>
    </w:p>
    <w:p w:rsidR="008507B8" w:rsidRDefault="008507B8" w:rsidP="008507B8">
      <w:pPr>
        <w:pStyle w:val="Textoindependiente"/>
        <w:ind w:left="720"/>
        <w:jc w:val="both"/>
        <w:rPr>
          <w:rFonts w:ascii="Arial" w:hAnsi="Arial" w:cs="Arial"/>
          <w:b/>
          <w:bCs/>
          <w:color w:val="auto"/>
          <w:sz w:val="20"/>
          <w:szCs w:val="20"/>
          <w:lang w:val="es-MX"/>
        </w:rPr>
      </w:pPr>
      <w:r w:rsidRPr="008507B8">
        <w:rPr>
          <w:rFonts w:ascii="Arial" w:hAnsi="Arial" w:cs="Arial"/>
          <w:bCs/>
          <w:color w:val="auto"/>
          <w:sz w:val="20"/>
          <w:szCs w:val="20"/>
        </w:rPr>
        <w:t xml:space="preserve">El proponente deberá adjuntar a su propuesta la siguiente documentación en fotocopias simples </w:t>
      </w:r>
      <w:r w:rsidRPr="008507B8">
        <w:rPr>
          <w:rFonts w:ascii="Arial" w:hAnsi="Arial" w:cs="Arial"/>
          <w:b/>
          <w:bCs/>
          <w:color w:val="auto"/>
          <w:sz w:val="20"/>
          <w:szCs w:val="20"/>
        </w:rPr>
        <w:t xml:space="preserve">(solamente en caso de que el monto total ofertado supere los Bs. 20.000 veinte mil </w:t>
      </w:r>
      <w:r>
        <w:rPr>
          <w:rFonts w:ascii="Arial" w:hAnsi="Arial" w:cs="Arial"/>
          <w:b/>
          <w:bCs/>
          <w:color w:val="auto"/>
          <w:sz w:val="20"/>
          <w:szCs w:val="20"/>
          <w:lang w:val="es-BO"/>
        </w:rPr>
        <w:t xml:space="preserve"> 00/100 bolivianos </w:t>
      </w:r>
      <w:r w:rsidRPr="008507B8">
        <w:rPr>
          <w:rFonts w:ascii="Arial" w:hAnsi="Arial" w:cs="Arial"/>
          <w:b/>
          <w:bCs/>
          <w:color w:val="auto"/>
          <w:sz w:val="20"/>
          <w:szCs w:val="20"/>
        </w:rPr>
        <w:t>y que el tiempo de entrega sea mayor a 15 días hábiles)</w:t>
      </w:r>
      <w:r w:rsidR="00077A1F">
        <w:rPr>
          <w:rFonts w:ascii="Arial" w:hAnsi="Arial" w:cs="Arial"/>
          <w:b/>
          <w:bCs/>
          <w:color w:val="auto"/>
          <w:sz w:val="20"/>
          <w:szCs w:val="20"/>
          <w:lang w:val="es-MX"/>
        </w:rPr>
        <w:t>.</w:t>
      </w:r>
    </w:p>
    <w:p w:rsidR="00777B10" w:rsidRPr="008E24EC" w:rsidRDefault="00777B10" w:rsidP="008507B8">
      <w:pPr>
        <w:pStyle w:val="Textoindependiente"/>
        <w:ind w:left="720"/>
        <w:jc w:val="both"/>
        <w:rPr>
          <w:rFonts w:ascii="Arial" w:hAnsi="Arial" w:cs="Arial"/>
          <w:b/>
          <w:bCs/>
          <w:color w:val="auto"/>
          <w:sz w:val="10"/>
          <w:szCs w:val="20"/>
          <w:lang w:val="es-MX"/>
        </w:rPr>
      </w:pPr>
    </w:p>
    <w:p w:rsidR="008507B8" w:rsidRPr="00C34C92" w:rsidRDefault="008507B8" w:rsidP="008507B8">
      <w:pPr>
        <w:tabs>
          <w:tab w:val="num" w:pos="0"/>
        </w:tabs>
        <w:ind w:left="2124"/>
        <w:jc w:val="both"/>
        <w:rPr>
          <w:rFonts w:ascii="Arial" w:hAnsi="Arial" w:cs="Arial"/>
          <w:b/>
          <w:sz w:val="18"/>
          <w:szCs w:val="20"/>
          <w:u w:val="single"/>
        </w:rPr>
      </w:pPr>
      <w:r w:rsidRPr="00C34C92">
        <w:rPr>
          <w:rFonts w:ascii="Arial" w:hAnsi="Arial" w:cs="Arial"/>
          <w:b/>
          <w:sz w:val="18"/>
          <w:szCs w:val="20"/>
          <w:u w:val="single"/>
        </w:rPr>
        <w:t>Para Sociedades: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Escritura de Constitución Social.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Poder del Representante Legal.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Documento de identidad del Representante legal (fotocopia simple).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Número de Identificación Tributaria (NIT).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 xml:space="preserve">Matrícula de FUNDEMPRESA. </w:t>
      </w:r>
      <w:r w:rsidR="003F4B95">
        <w:rPr>
          <w:rFonts w:ascii="Arial" w:hAnsi="Arial" w:cs="Arial"/>
          <w:sz w:val="18"/>
          <w:szCs w:val="20"/>
        </w:rPr>
        <w:t>(Actualizada)</w:t>
      </w:r>
    </w:p>
    <w:p w:rsidR="008507B8" w:rsidRPr="00C34C92" w:rsidRDefault="008507B8" w:rsidP="008507B8">
      <w:pPr>
        <w:tabs>
          <w:tab w:val="num" w:pos="0"/>
        </w:tabs>
        <w:ind w:left="2124"/>
        <w:jc w:val="both"/>
        <w:rPr>
          <w:rFonts w:ascii="Arial" w:hAnsi="Arial" w:cs="Arial"/>
          <w:sz w:val="18"/>
          <w:szCs w:val="20"/>
        </w:rPr>
      </w:pPr>
    </w:p>
    <w:p w:rsidR="008507B8" w:rsidRPr="00C34C92" w:rsidRDefault="008507B8" w:rsidP="008507B8">
      <w:pPr>
        <w:tabs>
          <w:tab w:val="num" w:pos="0"/>
        </w:tabs>
        <w:ind w:left="2124"/>
        <w:jc w:val="both"/>
        <w:rPr>
          <w:rFonts w:ascii="Arial" w:hAnsi="Arial" w:cs="Arial"/>
          <w:b/>
          <w:sz w:val="18"/>
          <w:szCs w:val="20"/>
          <w:u w:val="single"/>
        </w:rPr>
      </w:pPr>
      <w:r w:rsidRPr="00C34C92">
        <w:rPr>
          <w:rFonts w:ascii="Arial" w:hAnsi="Arial" w:cs="Arial"/>
          <w:b/>
          <w:sz w:val="18"/>
          <w:szCs w:val="20"/>
          <w:u w:val="single"/>
        </w:rPr>
        <w:t>Para Empresas Unipersonales: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Poder del Representante Legal (si corresponde).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Documento de identidad del Representante legal (fotocopia simple).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Número de Identificación Tributaria (NIT).</w:t>
      </w:r>
    </w:p>
    <w:p w:rsidR="008507B8" w:rsidRPr="00C34C92" w:rsidRDefault="008507B8" w:rsidP="008507B8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 xml:space="preserve">Matrícula de FUNDEMPRESA </w:t>
      </w:r>
      <w:r w:rsidR="003F4B95">
        <w:rPr>
          <w:rFonts w:ascii="Arial" w:hAnsi="Arial" w:cs="Arial"/>
          <w:sz w:val="18"/>
          <w:szCs w:val="20"/>
        </w:rPr>
        <w:t>(Actualizada)</w:t>
      </w:r>
    </w:p>
    <w:p w:rsidR="0037663E" w:rsidRPr="00C34C92" w:rsidRDefault="00F700A9" w:rsidP="008507B8">
      <w:pPr>
        <w:pStyle w:val="Textoindependiente"/>
        <w:numPr>
          <w:ilvl w:val="0"/>
          <w:numId w:val="27"/>
        </w:numPr>
        <w:spacing w:before="1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</w:rPr>
        <w:t>PROPUESTA TÉCNICA</w:t>
      </w:r>
      <w:r w:rsidR="0028120A" w:rsidRPr="00C34C92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F700A9" w:rsidRPr="00C34C92" w:rsidRDefault="00F700A9" w:rsidP="005E3A87">
      <w:pPr>
        <w:pStyle w:val="Textoindependiente"/>
        <w:ind w:left="7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>El proponente debe manifestar expresamente las condiciones de su propuesta con referencia a cada requerimiento</w:t>
      </w:r>
      <w:r w:rsidR="00EE74D4" w:rsidRPr="00C34C92">
        <w:rPr>
          <w:rFonts w:ascii="Arial" w:hAnsi="Arial" w:cs="Arial"/>
          <w:bCs/>
          <w:color w:val="auto"/>
          <w:sz w:val="20"/>
          <w:szCs w:val="20"/>
        </w:rPr>
        <w:t>, la omisión de llenado en alguno de los puntos solicitados, podrá ser causal de inhabilitación.</w:t>
      </w:r>
    </w:p>
    <w:p w:rsidR="00F700A9" w:rsidRPr="00C34C92" w:rsidRDefault="00F700A9" w:rsidP="005E3A87">
      <w:pPr>
        <w:tabs>
          <w:tab w:val="num" w:pos="0"/>
        </w:tabs>
        <w:jc w:val="center"/>
        <w:rPr>
          <w:rFonts w:ascii="Arial" w:hAnsi="Arial" w:cs="Arial"/>
          <w:sz w:val="20"/>
          <w:szCs w:val="20"/>
        </w:rPr>
      </w:pPr>
    </w:p>
    <w:p w:rsidR="00EE74D4" w:rsidRPr="00C34C92" w:rsidRDefault="00EE74D4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METODO</w:t>
      </w:r>
      <w:r w:rsidR="00F700A9"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DE EVALUACION</w:t>
      </w:r>
      <w:r w:rsidR="00F700A9" w:rsidRPr="00C34C92">
        <w:rPr>
          <w:rFonts w:ascii="Arial" w:hAnsi="Arial" w:cs="Arial"/>
          <w:bCs/>
          <w:color w:val="auto"/>
          <w:sz w:val="20"/>
          <w:szCs w:val="20"/>
        </w:rPr>
        <w:t xml:space="preserve">: </w:t>
      </w:r>
    </w:p>
    <w:p w:rsidR="00F700A9" w:rsidRPr="00C34C92" w:rsidRDefault="00EE74D4" w:rsidP="005E3A87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>El método que se aplicará para la calificación de las propuestas recepcionadas en el presente proceso de adquisición será el de Menor Costo, según se detalla a continuación.</w:t>
      </w:r>
    </w:p>
    <w:p w:rsidR="0037663E" w:rsidRPr="00C34C92" w:rsidRDefault="00C05A62" w:rsidP="005E3A87">
      <w:pPr>
        <w:pStyle w:val="Textoindependiente"/>
        <w:numPr>
          <w:ilvl w:val="0"/>
          <w:numId w:val="30"/>
        </w:numPr>
        <w:ind w:hanging="153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Evaluación  Económica.-</w:t>
      </w:r>
    </w:p>
    <w:p w:rsidR="00C05A62" w:rsidRPr="00C34C92" w:rsidRDefault="00C05A62" w:rsidP="005E3A87">
      <w:pPr>
        <w:pStyle w:val="Textoindependiente"/>
        <w:spacing w:after="120"/>
        <w:ind w:left="862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La  </w:t>
      </w:r>
      <w:r w:rsidR="005E3A87"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Co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misión  de  </w:t>
      </w:r>
      <w:r w:rsidR="005E3A87"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C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alificación  ordenará  las propuestas  en  función  al  monto  de  la  oferta  económica,  Ocupando  el  primer  lugar  la propuesta  con  el  menor  costo,  la  segunda  propuesta  con  el  segundo  menor  costo  y  así sucesivamente. </w:t>
      </w:r>
    </w:p>
    <w:p w:rsidR="0037663E" w:rsidRPr="00C34C92" w:rsidRDefault="00C05A62" w:rsidP="005E3A87">
      <w:pPr>
        <w:pStyle w:val="Textoindependiente"/>
        <w:numPr>
          <w:ilvl w:val="0"/>
          <w:numId w:val="30"/>
        </w:numPr>
        <w:ind w:hanging="153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Evaluación  documentos solicitados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.-  </w:t>
      </w:r>
    </w:p>
    <w:p w:rsidR="00C05A62" w:rsidRPr="00C34C92" w:rsidRDefault="00C05A62" w:rsidP="005E3A87">
      <w:pPr>
        <w:pStyle w:val="Textoindependiente"/>
        <w:spacing w:after="120"/>
        <w:ind w:left="862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La  </w:t>
      </w:r>
      <w:r w:rsidR="005E3A87"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C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omisión  de  </w:t>
      </w:r>
      <w:r w:rsidR="005E3A87"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C</w:t>
      </w:r>
      <w:r w:rsidR="005E3A87" w:rsidRPr="00C34C92">
        <w:rPr>
          <w:rFonts w:ascii="Arial" w:hAnsi="Arial" w:cs="Arial"/>
          <w:bCs/>
          <w:color w:val="auto"/>
          <w:sz w:val="20"/>
          <w:szCs w:val="20"/>
        </w:rPr>
        <w:t xml:space="preserve">alificación 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,  verificará que las propuestas  contengan la totalidad de formularios solicitados y la documentación legal y administrativa (si corresponde),  esta verificación será efectuada bajo  el  sistema 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>CUMPLE o NO CUMPLE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, si la propuesta 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>CUMPLE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 con todos los requisitos exigidos, queda 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HABILITADA 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y  se  procede  a efectuar la evaluación técnica,  de lo  contrario  su  oferta  es 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INHABILITADA 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 y  se  evalúa  con  el  mismo  procedimiento  a  la  Propuesta  con  el  segundo menor costo y así sucesivamente.</w:t>
      </w:r>
    </w:p>
    <w:p w:rsidR="0037663E" w:rsidRPr="00C34C92" w:rsidRDefault="00C05A62" w:rsidP="005E3A87">
      <w:pPr>
        <w:pStyle w:val="Textoindependiente"/>
        <w:numPr>
          <w:ilvl w:val="0"/>
          <w:numId w:val="30"/>
        </w:numPr>
        <w:ind w:hanging="153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Evaluación  Técnica</w:t>
      </w:r>
      <w:r w:rsidR="0037663E" w:rsidRPr="00C34C92">
        <w:rPr>
          <w:rFonts w:ascii="Arial" w:hAnsi="Arial" w:cs="Arial"/>
          <w:bCs/>
          <w:color w:val="auto"/>
          <w:sz w:val="20"/>
          <w:szCs w:val="20"/>
        </w:rPr>
        <w:t xml:space="preserve">.- </w:t>
      </w:r>
    </w:p>
    <w:p w:rsidR="00C05A62" w:rsidRPr="00C34C92" w:rsidRDefault="005E3A87" w:rsidP="005E3A87">
      <w:pPr>
        <w:pStyle w:val="Textoindependiente"/>
        <w:ind w:left="862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La  </w:t>
      </w:r>
      <w:r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C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omisión  de  </w:t>
      </w:r>
      <w:r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C</w:t>
      </w:r>
      <w:r w:rsidRPr="00C34C92">
        <w:rPr>
          <w:rFonts w:ascii="Arial" w:hAnsi="Arial" w:cs="Arial"/>
          <w:bCs/>
          <w:color w:val="auto"/>
          <w:sz w:val="20"/>
          <w:szCs w:val="20"/>
        </w:rPr>
        <w:t>alificación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>,  revisar</w:t>
      </w:r>
      <w:r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a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 xml:space="preserve">  la  propuesta  técnica</w:t>
      </w:r>
      <w:r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 xml:space="preserve"> de la empresa que tenga menor costo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 xml:space="preserve">,  bajo  el  sistema </w:t>
      </w:r>
      <w:r w:rsidR="00C05A62" w:rsidRPr="00C34C92">
        <w:rPr>
          <w:rFonts w:ascii="Arial" w:hAnsi="Arial" w:cs="Arial"/>
          <w:b/>
          <w:bCs/>
          <w:color w:val="auto"/>
          <w:sz w:val="20"/>
          <w:szCs w:val="20"/>
        </w:rPr>
        <w:t>CUMPLE o NO CUMPLE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 xml:space="preserve">, si la propuesta </w:t>
      </w:r>
      <w:r w:rsidR="00C05A62" w:rsidRPr="00C34C92">
        <w:rPr>
          <w:rFonts w:ascii="Arial" w:hAnsi="Arial" w:cs="Arial"/>
          <w:b/>
          <w:bCs/>
          <w:color w:val="auto"/>
          <w:sz w:val="20"/>
          <w:szCs w:val="20"/>
        </w:rPr>
        <w:t>CUMPLE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 xml:space="preserve"> con todos los requisitos exigidos, queda </w:t>
      </w:r>
      <w:r w:rsidR="00C05A62" w:rsidRPr="00C34C92">
        <w:rPr>
          <w:rFonts w:ascii="Arial" w:hAnsi="Arial" w:cs="Arial"/>
          <w:b/>
          <w:bCs/>
          <w:color w:val="auto"/>
          <w:sz w:val="20"/>
          <w:szCs w:val="20"/>
        </w:rPr>
        <w:t>HABILITADA TECNICAMENTE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 xml:space="preserve">  y  se  procede  a  la Adjudicación,  de lo  contrario  su  oferta  es </w:t>
      </w:r>
      <w:r w:rsidR="00C05A62"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INHABILITADA </w:t>
      </w:r>
      <w:r w:rsidR="00C05A62" w:rsidRPr="00C34C92">
        <w:rPr>
          <w:rFonts w:ascii="Arial" w:hAnsi="Arial" w:cs="Arial"/>
          <w:bCs/>
          <w:color w:val="auto"/>
          <w:sz w:val="20"/>
          <w:szCs w:val="20"/>
        </w:rPr>
        <w:t xml:space="preserve"> y  se  evalúa  con  el  mismo  procedimiento  a  la  Propuesta  con  el  segundo menor costo y así sucesivamente.</w:t>
      </w:r>
    </w:p>
    <w:p w:rsidR="00F700A9" w:rsidRPr="00C34C92" w:rsidRDefault="00F700A9" w:rsidP="005E3A87">
      <w:pPr>
        <w:pStyle w:val="Textoindependiente"/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C05A62" w:rsidRPr="00C34C92" w:rsidRDefault="00F700A9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ADJUDICACIÓN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:rsidR="00C05A62" w:rsidRPr="0023415D" w:rsidRDefault="00C05A62" w:rsidP="005E3A87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La adjudicación será realizada por </w:t>
      </w:r>
      <w:r w:rsidR="0023415D">
        <w:rPr>
          <w:rFonts w:ascii="Arial" w:hAnsi="Arial" w:cs="Arial"/>
          <w:bCs/>
          <w:color w:val="auto"/>
          <w:sz w:val="20"/>
          <w:szCs w:val="20"/>
          <w:lang w:val="es-MX"/>
        </w:rPr>
        <w:t>ítems</w:t>
      </w:r>
      <w:r w:rsidRPr="00C34C92">
        <w:rPr>
          <w:rFonts w:ascii="Arial" w:hAnsi="Arial" w:cs="Arial"/>
          <w:bCs/>
          <w:color w:val="auto"/>
          <w:sz w:val="20"/>
          <w:szCs w:val="20"/>
        </w:rPr>
        <w:t>, a las ofertas económicas más convenientes para la CSBP, siempre y cuando cumplan con las especificaciones técnicas requeridas</w:t>
      </w:r>
      <w:r w:rsidR="0023415D">
        <w:rPr>
          <w:rFonts w:ascii="Arial" w:hAnsi="Arial" w:cs="Arial"/>
          <w:bCs/>
          <w:color w:val="auto"/>
          <w:sz w:val="20"/>
          <w:szCs w:val="20"/>
        </w:rPr>
        <w:t>.</w:t>
      </w:r>
    </w:p>
    <w:p w:rsidR="00077A1F" w:rsidRPr="008E24EC" w:rsidRDefault="00077A1F" w:rsidP="005E3A87">
      <w:pPr>
        <w:pStyle w:val="Textoindependiente"/>
        <w:ind w:left="360"/>
        <w:jc w:val="both"/>
        <w:rPr>
          <w:rFonts w:ascii="Arial" w:hAnsi="Arial" w:cs="Arial"/>
          <w:bCs/>
          <w:color w:val="auto"/>
          <w:sz w:val="10"/>
          <w:szCs w:val="20"/>
          <w:lang w:val="es-MX"/>
        </w:rPr>
      </w:pPr>
    </w:p>
    <w:p w:rsidR="00F700A9" w:rsidRPr="0023415D" w:rsidRDefault="00F700A9" w:rsidP="005E3A87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  <w:lang w:val="es-MX"/>
        </w:rPr>
      </w:pPr>
    </w:p>
    <w:p w:rsidR="00C05A62" w:rsidRPr="00C34C92" w:rsidRDefault="00F700A9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PLAZO DE ENTREGA</w:t>
      </w:r>
      <w:r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:rsidR="00F700A9" w:rsidRPr="00C34C92" w:rsidRDefault="005E3A87" w:rsidP="005E3A87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color w:val="auto"/>
          <w:sz w:val="20"/>
          <w:szCs w:val="20"/>
          <w:lang w:val="es-BO"/>
        </w:rPr>
      </w:pPr>
      <w:r w:rsidRPr="00C34C92">
        <w:rPr>
          <w:rFonts w:ascii="Arial" w:hAnsi="Arial" w:cs="Arial"/>
          <w:bCs/>
          <w:color w:val="auto"/>
          <w:sz w:val="20"/>
          <w:szCs w:val="20"/>
        </w:rPr>
        <w:t>El proponente deberá establecer el tiempo de entrega de los ítems adjudicados en días hábil</w:t>
      </w:r>
      <w:r w:rsidR="003F4B95">
        <w:rPr>
          <w:rFonts w:ascii="Arial" w:hAnsi="Arial" w:cs="Arial"/>
          <w:bCs/>
          <w:color w:val="auto"/>
          <w:sz w:val="20"/>
          <w:szCs w:val="20"/>
        </w:rPr>
        <w:t xml:space="preserve">es (preferentemente no mayor a </w:t>
      </w:r>
      <w:r w:rsidR="0023415D">
        <w:rPr>
          <w:rFonts w:ascii="Arial" w:hAnsi="Arial" w:cs="Arial"/>
          <w:bCs/>
          <w:color w:val="auto"/>
          <w:sz w:val="20"/>
          <w:szCs w:val="20"/>
        </w:rPr>
        <w:t>30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 días hábiles</w:t>
      </w:r>
      <w:r w:rsidRPr="00C34C92">
        <w:rPr>
          <w:rFonts w:ascii="Arial" w:hAnsi="Arial" w:cs="Arial"/>
          <w:bCs/>
          <w:color w:val="auto"/>
          <w:sz w:val="20"/>
          <w:szCs w:val="20"/>
          <w:lang w:val="es-BO"/>
        </w:rPr>
        <w:t>)</w:t>
      </w:r>
    </w:p>
    <w:p w:rsidR="00F700A9" w:rsidRPr="0023415D" w:rsidRDefault="00F700A9" w:rsidP="005E3A87">
      <w:pPr>
        <w:pStyle w:val="Textoindependiente"/>
        <w:tabs>
          <w:tab w:val="num" w:pos="0"/>
        </w:tabs>
        <w:jc w:val="both"/>
        <w:rPr>
          <w:rFonts w:ascii="Arial" w:hAnsi="Arial" w:cs="Arial"/>
          <w:bCs/>
          <w:color w:val="auto"/>
          <w:sz w:val="20"/>
          <w:szCs w:val="20"/>
          <w:lang w:val="es-BO"/>
        </w:rPr>
      </w:pPr>
    </w:p>
    <w:p w:rsidR="00C05A62" w:rsidRPr="00C34C92" w:rsidRDefault="00C05A62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CONTRATO:</w:t>
      </w:r>
    </w:p>
    <w:p w:rsidR="00077A1F" w:rsidRDefault="00C05A62" w:rsidP="005E3A87">
      <w:pPr>
        <w:pStyle w:val="Textoindependiente"/>
        <w:spacing w:after="120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i/>
          <w:color w:val="auto"/>
          <w:sz w:val="20"/>
          <w:szCs w:val="20"/>
        </w:rPr>
        <w:t>En caso de que el monto total de adjudicación sea mayor a Bs. 20.000 y que la entrega de los ítems adjudicados sea mayor a 15 días hábiles,</w:t>
      </w:r>
      <w:r w:rsidRPr="00C34C92">
        <w:rPr>
          <w:rFonts w:ascii="Arial" w:hAnsi="Arial" w:cs="Arial"/>
          <w:bCs/>
          <w:color w:val="auto"/>
          <w:sz w:val="20"/>
          <w:szCs w:val="20"/>
        </w:rPr>
        <w:t xml:space="preserve"> se suscribirá un contrato de cumplimiento y garantía, con el o los proponentes adjudicados, para tal motivo deberán presentar en un plazo menor a los 7 días hábiles, computables a partir de la notificación de adjudicación, la siguiente documentación, en originales y fotocopias simples:</w:t>
      </w:r>
    </w:p>
    <w:p w:rsidR="00C05A62" w:rsidRPr="00C34C92" w:rsidRDefault="00C05A62" w:rsidP="008507B8">
      <w:pPr>
        <w:tabs>
          <w:tab w:val="num" w:pos="0"/>
        </w:tabs>
        <w:ind w:left="2124"/>
        <w:jc w:val="both"/>
        <w:rPr>
          <w:rFonts w:ascii="Arial" w:hAnsi="Arial" w:cs="Arial"/>
          <w:b/>
          <w:sz w:val="18"/>
          <w:szCs w:val="20"/>
          <w:u w:val="single"/>
        </w:rPr>
      </w:pPr>
      <w:r w:rsidRPr="00C34C92">
        <w:rPr>
          <w:rFonts w:ascii="Arial" w:hAnsi="Arial" w:cs="Arial"/>
          <w:b/>
          <w:sz w:val="18"/>
          <w:szCs w:val="20"/>
          <w:u w:val="single"/>
        </w:rPr>
        <w:t>Para Sociedades: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Escritura de Constitución Social.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Poder del Representante Legal.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Documento de identidad del Representante legal (fotocopia simple).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Número de Identificación Tributaria (NIT).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Matrícula de FUNDEMPRESA. (Actualizada)</w:t>
      </w:r>
    </w:p>
    <w:p w:rsidR="00C05A62" w:rsidRPr="00C34C92" w:rsidRDefault="00C05A62" w:rsidP="005E3A87">
      <w:pPr>
        <w:tabs>
          <w:tab w:val="num" w:pos="0"/>
        </w:tabs>
        <w:ind w:left="2124"/>
        <w:jc w:val="both"/>
        <w:rPr>
          <w:rFonts w:ascii="Arial" w:hAnsi="Arial" w:cs="Arial"/>
          <w:sz w:val="18"/>
          <w:szCs w:val="20"/>
        </w:rPr>
      </w:pPr>
    </w:p>
    <w:p w:rsidR="00C05A62" w:rsidRPr="00C34C92" w:rsidRDefault="00C05A62" w:rsidP="008507B8">
      <w:pPr>
        <w:tabs>
          <w:tab w:val="num" w:pos="0"/>
        </w:tabs>
        <w:ind w:left="2124"/>
        <w:jc w:val="both"/>
        <w:rPr>
          <w:rFonts w:ascii="Arial" w:hAnsi="Arial" w:cs="Arial"/>
          <w:b/>
          <w:sz w:val="18"/>
          <w:szCs w:val="20"/>
          <w:u w:val="single"/>
        </w:rPr>
      </w:pPr>
      <w:r w:rsidRPr="00C34C92">
        <w:rPr>
          <w:rFonts w:ascii="Arial" w:hAnsi="Arial" w:cs="Arial"/>
          <w:b/>
          <w:sz w:val="18"/>
          <w:szCs w:val="20"/>
          <w:u w:val="single"/>
        </w:rPr>
        <w:t>Para Empresas Unipersonales: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Poder del Representante Legal (si corresponde).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Documento de identidad del Representante legal (fotocopia simple).</w:t>
      </w:r>
    </w:p>
    <w:p w:rsidR="00C05A62" w:rsidRPr="00C34C9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Número de Identificación Tributaria (NIT).</w:t>
      </w:r>
    </w:p>
    <w:p w:rsidR="00C05A62" w:rsidRDefault="00C05A62" w:rsidP="005E3A87">
      <w:pPr>
        <w:numPr>
          <w:ilvl w:val="0"/>
          <w:numId w:val="28"/>
        </w:numPr>
        <w:ind w:left="2268" w:hanging="141"/>
        <w:jc w:val="both"/>
        <w:rPr>
          <w:rFonts w:ascii="Arial" w:hAnsi="Arial" w:cs="Arial"/>
          <w:sz w:val="18"/>
          <w:szCs w:val="20"/>
        </w:rPr>
      </w:pPr>
      <w:r w:rsidRPr="00C34C92">
        <w:rPr>
          <w:rFonts w:ascii="Arial" w:hAnsi="Arial" w:cs="Arial"/>
          <w:sz w:val="18"/>
          <w:szCs w:val="20"/>
        </w:rPr>
        <w:t>Matrícula de FUNDEMPRESA (Actualizada)</w:t>
      </w:r>
    </w:p>
    <w:p w:rsidR="003F4B95" w:rsidRPr="00C34C92" w:rsidRDefault="003F4B95" w:rsidP="003F4B95">
      <w:pPr>
        <w:ind w:left="2268"/>
        <w:jc w:val="both"/>
        <w:rPr>
          <w:rFonts w:ascii="Arial" w:hAnsi="Arial" w:cs="Arial"/>
          <w:sz w:val="18"/>
          <w:szCs w:val="20"/>
        </w:rPr>
      </w:pPr>
    </w:p>
    <w:p w:rsidR="00C05A62" w:rsidRPr="00C34C92" w:rsidRDefault="00C05A62" w:rsidP="005E3A87">
      <w:pPr>
        <w:pStyle w:val="Textoindependiente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</w:p>
    <w:p w:rsidR="00C05A62" w:rsidRPr="00C34C92" w:rsidRDefault="00C05A62" w:rsidP="005E3A87">
      <w:pPr>
        <w:pStyle w:val="Textoindependiente"/>
        <w:numPr>
          <w:ilvl w:val="0"/>
          <w:numId w:val="32"/>
        </w:numPr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C34C92">
        <w:rPr>
          <w:rFonts w:ascii="Arial" w:hAnsi="Arial" w:cs="Arial"/>
          <w:bCs/>
          <w:i/>
          <w:color w:val="auto"/>
          <w:sz w:val="20"/>
          <w:szCs w:val="20"/>
        </w:rPr>
        <w:t xml:space="preserve">Los documentos serán autentificados por </w:t>
      </w:r>
      <w:r w:rsidR="00C34C92">
        <w:rPr>
          <w:rFonts w:ascii="Arial" w:hAnsi="Arial" w:cs="Arial"/>
          <w:bCs/>
          <w:i/>
          <w:color w:val="auto"/>
          <w:sz w:val="20"/>
          <w:szCs w:val="20"/>
          <w:lang w:val="es-BO"/>
        </w:rPr>
        <w:t xml:space="preserve">Asesoría Legal </w:t>
      </w:r>
      <w:r w:rsidRPr="00C34C92">
        <w:rPr>
          <w:rFonts w:ascii="Arial" w:hAnsi="Arial" w:cs="Arial"/>
          <w:bCs/>
          <w:i/>
          <w:color w:val="auto"/>
          <w:sz w:val="20"/>
          <w:szCs w:val="20"/>
        </w:rPr>
        <w:t>de la CSBP. Los originales serán devueltos al proveedor inmediatamente, quedando la copia autentificada en los archivos del proceso.</w:t>
      </w:r>
    </w:p>
    <w:p w:rsidR="00C05A62" w:rsidRPr="00C34C92" w:rsidRDefault="00C05A62" w:rsidP="005E3A87">
      <w:pPr>
        <w:pStyle w:val="Textoindependiente"/>
        <w:numPr>
          <w:ilvl w:val="0"/>
          <w:numId w:val="32"/>
        </w:num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C34C92">
        <w:rPr>
          <w:rFonts w:ascii="Arial" w:hAnsi="Arial" w:cs="Arial"/>
          <w:i/>
          <w:color w:val="auto"/>
          <w:sz w:val="20"/>
          <w:szCs w:val="20"/>
          <w:lang w:val="es-BO"/>
        </w:rPr>
        <w:t xml:space="preserve">En caso de que el monto adjudicado sea igual o mayor a Bs. 60,000.00 (Sesenta mil 00/100 </w:t>
      </w:r>
      <w:r w:rsidR="005E3A87" w:rsidRPr="00C34C92">
        <w:rPr>
          <w:rFonts w:ascii="Arial" w:hAnsi="Arial" w:cs="Arial"/>
          <w:i/>
          <w:color w:val="auto"/>
          <w:sz w:val="20"/>
          <w:szCs w:val="20"/>
          <w:lang w:val="es-BO"/>
        </w:rPr>
        <w:t>bolivianos</w:t>
      </w:r>
      <w:r w:rsidRPr="00C34C92">
        <w:rPr>
          <w:rFonts w:ascii="Arial" w:hAnsi="Arial" w:cs="Arial"/>
          <w:i/>
          <w:color w:val="auto"/>
          <w:sz w:val="20"/>
          <w:szCs w:val="20"/>
          <w:lang w:val="es-BO"/>
        </w:rPr>
        <w:t>),</w:t>
      </w:r>
      <w:r w:rsidRPr="00C34C92">
        <w:rPr>
          <w:rFonts w:ascii="Arial" w:hAnsi="Arial" w:cs="Arial"/>
          <w:i/>
          <w:color w:val="auto"/>
          <w:sz w:val="20"/>
          <w:szCs w:val="20"/>
        </w:rPr>
        <w:t xml:space="preserve"> el proponente d</w:t>
      </w:r>
      <w:r w:rsidR="009F10BF">
        <w:rPr>
          <w:rFonts w:ascii="Arial" w:hAnsi="Arial" w:cs="Arial"/>
          <w:i/>
          <w:color w:val="auto"/>
          <w:sz w:val="20"/>
          <w:szCs w:val="20"/>
        </w:rPr>
        <w:t>eberá correr con los gastos de r</w:t>
      </w:r>
      <w:r w:rsidRPr="00C34C92">
        <w:rPr>
          <w:rFonts w:ascii="Arial" w:hAnsi="Arial" w:cs="Arial"/>
          <w:i/>
          <w:color w:val="auto"/>
          <w:sz w:val="20"/>
          <w:szCs w:val="20"/>
        </w:rPr>
        <w:t>econocimiento de firmas del contrato firmado (aproximadamente Bs. 60.00).</w:t>
      </w:r>
    </w:p>
    <w:p w:rsidR="00186303" w:rsidRPr="00C34C92" w:rsidRDefault="00186303" w:rsidP="005E3A87">
      <w:pPr>
        <w:pStyle w:val="Textoindependiente"/>
        <w:ind w:left="720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:rsidR="00186303" w:rsidRPr="00C34C92" w:rsidRDefault="00186303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GARANTÍA DE CUMPLIMIENTO DE CONTRATO:</w:t>
      </w:r>
    </w:p>
    <w:p w:rsidR="00186303" w:rsidRDefault="00186303" w:rsidP="005E3A87">
      <w:pPr>
        <w:tabs>
          <w:tab w:val="left" w:pos="-720"/>
        </w:tabs>
        <w:suppressAutoHyphens/>
        <w:spacing w:after="60"/>
        <w:ind w:left="360"/>
        <w:jc w:val="both"/>
        <w:rPr>
          <w:rFonts w:ascii="Arial" w:hAnsi="Arial" w:cs="Arial"/>
          <w:sz w:val="20"/>
          <w:szCs w:val="20"/>
          <w:lang w:val="es-BO"/>
        </w:rPr>
      </w:pPr>
      <w:bookmarkStart w:id="1" w:name="OLE_LINK1"/>
      <w:bookmarkStart w:id="2" w:name="OLE_LINK2"/>
      <w:r w:rsidRPr="00C34C92">
        <w:rPr>
          <w:rFonts w:ascii="Arial" w:hAnsi="Arial" w:cs="Arial"/>
          <w:sz w:val="20"/>
          <w:szCs w:val="20"/>
          <w:lang w:val="es-BO"/>
        </w:rPr>
        <w:t xml:space="preserve">En caso de que el monto adjudicado sea igual o mayor a </w:t>
      </w:r>
      <w:r w:rsidRPr="00C34C92">
        <w:rPr>
          <w:rFonts w:ascii="Arial" w:hAnsi="Arial" w:cs="Arial"/>
          <w:b/>
          <w:sz w:val="20"/>
          <w:szCs w:val="20"/>
          <w:lang w:val="es-BO"/>
        </w:rPr>
        <w:t>Bs. 60,000.00</w:t>
      </w:r>
      <w:r w:rsidRPr="00C34C92">
        <w:rPr>
          <w:rFonts w:ascii="Arial" w:hAnsi="Arial" w:cs="Arial"/>
          <w:sz w:val="20"/>
          <w:szCs w:val="20"/>
          <w:lang w:val="es-BO"/>
        </w:rPr>
        <w:t xml:space="preserve"> (Sesenta mil 00/100 Bolivianos),</w:t>
      </w:r>
      <w:bookmarkEnd w:id="1"/>
      <w:bookmarkEnd w:id="2"/>
      <w:r w:rsidRPr="00C34C92">
        <w:rPr>
          <w:rFonts w:ascii="Arial" w:hAnsi="Arial" w:cs="Arial"/>
          <w:sz w:val="20"/>
          <w:szCs w:val="20"/>
          <w:lang w:val="es-BO"/>
        </w:rPr>
        <w:t xml:space="preserve"> el proponente deberá presentar “</w:t>
      </w:r>
      <w:r w:rsidRPr="00C34C92">
        <w:rPr>
          <w:rFonts w:ascii="Arial" w:hAnsi="Arial" w:cs="Arial"/>
          <w:b/>
          <w:sz w:val="20"/>
          <w:szCs w:val="20"/>
          <w:u w:val="single"/>
          <w:lang w:val="es-BO"/>
        </w:rPr>
        <w:t>Garantía a Primer Requerimiento de Cumplimiento de Contrato</w:t>
      </w:r>
      <w:r w:rsidRPr="00C34C92">
        <w:rPr>
          <w:rFonts w:ascii="Arial" w:hAnsi="Arial" w:cs="Arial"/>
          <w:sz w:val="20"/>
          <w:szCs w:val="20"/>
          <w:lang w:val="es-BO"/>
        </w:rPr>
        <w:t xml:space="preserve">, la misma deberá estar emitida por la Autoridad de Supervisión del sistema Financiero y tener una </w:t>
      </w:r>
      <w:r w:rsidRPr="00C34C92">
        <w:rPr>
          <w:rFonts w:ascii="Arial" w:hAnsi="Arial" w:cs="Arial"/>
          <w:b/>
          <w:sz w:val="20"/>
          <w:szCs w:val="20"/>
          <w:lang w:val="es-BO"/>
        </w:rPr>
        <w:t>vigencia mínima de noventa días (90 días) o hasta la entrega definitiva los bienes adjudicados</w:t>
      </w:r>
      <w:r w:rsidRPr="00C34C92">
        <w:rPr>
          <w:rFonts w:ascii="Arial" w:hAnsi="Arial" w:cs="Arial"/>
          <w:sz w:val="20"/>
          <w:szCs w:val="20"/>
          <w:lang w:val="es-BO"/>
        </w:rPr>
        <w:t>, la garantía entrará en vigencia a partir de la fecha de firma de contrato, por el monto equivalente al siete por ciento (7%) del monto total del contrato, hasta la entrega definitiva los bienes adjudicados.</w:t>
      </w:r>
    </w:p>
    <w:p w:rsidR="00FE30E8" w:rsidRPr="00C34C92" w:rsidRDefault="00FE30E8" w:rsidP="005E3A87">
      <w:pPr>
        <w:tabs>
          <w:tab w:val="left" w:pos="-720"/>
        </w:tabs>
        <w:suppressAutoHyphens/>
        <w:spacing w:after="60"/>
        <w:ind w:left="360"/>
        <w:jc w:val="both"/>
        <w:rPr>
          <w:rFonts w:ascii="Arial" w:hAnsi="Arial" w:cs="Arial"/>
          <w:sz w:val="20"/>
          <w:szCs w:val="20"/>
          <w:lang w:val="es-BO"/>
        </w:rPr>
      </w:pPr>
    </w:p>
    <w:p w:rsidR="00E55EA2" w:rsidRPr="00C34C92" w:rsidRDefault="00E55EA2" w:rsidP="005E3A87">
      <w:pPr>
        <w:pStyle w:val="Textoindependiente"/>
        <w:numPr>
          <w:ilvl w:val="0"/>
          <w:numId w:val="2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CANCELACIÓN:</w:t>
      </w:r>
    </w:p>
    <w:p w:rsidR="00FB4EE0" w:rsidRPr="00C34C92" w:rsidRDefault="00FB4EE0" w:rsidP="005E3A87">
      <w:pPr>
        <w:tabs>
          <w:tab w:val="left" w:pos="-720"/>
          <w:tab w:val="num" w:pos="0"/>
        </w:tabs>
        <w:suppressAutoHyphens/>
        <w:ind w:left="360"/>
        <w:jc w:val="both"/>
        <w:rPr>
          <w:rFonts w:ascii="Arial" w:hAnsi="Arial" w:cs="Arial"/>
          <w:sz w:val="20"/>
          <w:szCs w:val="20"/>
        </w:rPr>
      </w:pPr>
      <w:r w:rsidRPr="00C34C92">
        <w:rPr>
          <w:rFonts w:ascii="Arial" w:hAnsi="Arial" w:cs="Arial"/>
          <w:sz w:val="20"/>
          <w:szCs w:val="20"/>
          <w:lang w:val="es-BO"/>
        </w:rPr>
        <w:t xml:space="preserve">La CSBP cancelará por los bienes adjudicados, una vez que los mismos hayan sido entregados en los almacenes del Policonsultorio de </w:t>
      </w:r>
      <w:smartTag w:uri="urn:schemas-microsoft-com:office:smarttags" w:element="PersonName">
        <w:smartTagPr>
          <w:attr w:name="ProductID" w:val="la CSBP"/>
        </w:smartTagPr>
        <w:r w:rsidRPr="00C34C92">
          <w:rPr>
            <w:rFonts w:ascii="Arial" w:hAnsi="Arial" w:cs="Arial"/>
            <w:sz w:val="20"/>
            <w:szCs w:val="20"/>
            <w:lang w:val="es-BO"/>
          </w:rPr>
          <w:t>la CSBP</w:t>
        </w:r>
      </w:smartTag>
      <w:r w:rsidRPr="00C34C92">
        <w:rPr>
          <w:rFonts w:ascii="Arial" w:hAnsi="Arial" w:cs="Arial"/>
          <w:sz w:val="20"/>
          <w:szCs w:val="20"/>
          <w:lang w:val="es-BO"/>
        </w:rPr>
        <w:t xml:space="preserve"> y se encuentren en perfecto estado a satisfacción de la “Comisión de Recepción” designada para el efecto, p</w:t>
      </w:r>
      <w:r w:rsidRPr="00C34C92">
        <w:rPr>
          <w:rFonts w:ascii="Arial" w:hAnsi="Arial" w:cs="Arial"/>
          <w:sz w:val="20"/>
          <w:szCs w:val="20"/>
        </w:rPr>
        <w:t xml:space="preserve">ara tal motivo la empresa oferente deberá entregar la nota fiscal, y otros que estén establecidos en el contrato u orden de compra. El pago será realizado </w:t>
      </w:r>
      <w:r w:rsidR="00913B84">
        <w:rPr>
          <w:rFonts w:ascii="Arial" w:hAnsi="Arial" w:cs="Arial"/>
          <w:sz w:val="20"/>
          <w:szCs w:val="20"/>
        </w:rPr>
        <w:t xml:space="preserve">MEDIANTE </w:t>
      </w:r>
      <w:r w:rsidR="00913B84" w:rsidRPr="00FE30E8">
        <w:rPr>
          <w:rFonts w:ascii="Arial" w:hAnsi="Arial" w:cs="Arial"/>
          <w:sz w:val="18"/>
          <w:szCs w:val="20"/>
        </w:rPr>
        <w:t>TRANSFERENCIA BANCARIA</w:t>
      </w:r>
      <w:r w:rsidRPr="00C34C92">
        <w:rPr>
          <w:rFonts w:ascii="Arial" w:hAnsi="Arial" w:cs="Arial"/>
          <w:sz w:val="20"/>
          <w:szCs w:val="20"/>
        </w:rPr>
        <w:t>en un periodo de 10 días hábiles después de haber efectuado la entrega definitiva de los bienes.</w:t>
      </w:r>
    </w:p>
    <w:p w:rsidR="00FB4EE0" w:rsidRPr="00C34C92" w:rsidRDefault="00FB4EE0" w:rsidP="005E3A87">
      <w:pPr>
        <w:pStyle w:val="Textoindependiente"/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FB4EE0" w:rsidRPr="00C34C92" w:rsidRDefault="00FB4EE0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CONSULTAS:</w:t>
      </w:r>
    </w:p>
    <w:p w:rsidR="00FB4EE0" w:rsidRPr="00C34C92" w:rsidRDefault="00FB4EE0" w:rsidP="005E3A87">
      <w:pPr>
        <w:tabs>
          <w:tab w:val="num" w:pos="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34C92">
        <w:rPr>
          <w:rFonts w:ascii="Arial" w:hAnsi="Arial" w:cs="Arial"/>
          <w:sz w:val="20"/>
          <w:szCs w:val="20"/>
        </w:rPr>
        <w:t>El proponente podrá efectuar consulta</w:t>
      </w:r>
      <w:r w:rsidR="00C05A62" w:rsidRPr="00C34C92">
        <w:rPr>
          <w:rFonts w:ascii="Arial" w:hAnsi="Arial" w:cs="Arial"/>
          <w:sz w:val="20"/>
          <w:szCs w:val="20"/>
        </w:rPr>
        <w:t>s</w:t>
      </w:r>
      <w:r w:rsidRPr="00C34C92">
        <w:rPr>
          <w:rFonts w:ascii="Arial" w:hAnsi="Arial" w:cs="Arial"/>
          <w:sz w:val="20"/>
          <w:szCs w:val="20"/>
        </w:rPr>
        <w:t>, llamando a</w:t>
      </w:r>
      <w:r w:rsidR="00C34C92">
        <w:rPr>
          <w:rFonts w:ascii="Arial" w:hAnsi="Arial" w:cs="Arial"/>
          <w:sz w:val="20"/>
          <w:szCs w:val="20"/>
        </w:rPr>
        <w:t xml:space="preserve"> los teléfonos 4582230, 4582234, </w:t>
      </w:r>
      <w:r w:rsidRPr="00C34C92">
        <w:rPr>
          <w:rFonts w:ascii="Arial" w:hAnsi="Arial" w:cs="Arial"/>
          <w:sz w:val="20"/>
          <w:szCs w:val="20"/>
        </w:rPr>
        <w:t>4582226 (interno 4</w:t>
      </w:r>
      <w:r w:rsidR="00C05A62" w:rsidRPr="00C34C92">
        <w:rPr>
          <w:rFonts w:ascii="Arial" w:hAnsi="Arial" w:cs="Arial"/>
          <w:sz w:val="20"/>
          <w:szCs w:val="20"/>
        </w:rPr>
        <w:t>51</w:t>
      </w:r>
      <w:r w:rsidR="00913B84">
        <w:rPr>
          <w:rFonts w:ascii="Arial" w:hAnsi="Arial" w:cs="Arial"/>
          <w:sz w:val="20"/>
          <w:szCs w:val="20"/>
        </w:rPr>
        <w:t>2</w:t>
      </w:r>
      <w:r w:rsidRPr="00C34C92">
        <w:rPr>
          <w:rFonts w:ascii="Arial" w:hAnsi="Arial" w:cs="Arial"/>
          <w:sz w:val="20"/>
          <w:szCs w:val="20"/>
        </w:rPr>
        <w:t>)</w:t>
      </w:r>
      <w:r w:rsidR="00913B84">
        <w:rPr>
          <w:rFonts w:ascii="Arial" w:hAnsi="Arial" w:cs="Arial"/>
          <w:sz w:val="20"/>
          <w:szCs w:val="20"/>
        </w:rPr>
        <w:t xml:space="preserve"> o 72720337</w:t>
      </w:r>
      <w:r w:rsidR="00C34C92">
        <w:rPr>
          <w:rFonts w:ascii="Arial" w:hAnsi="Arial" w:cs="Arial"/>
          <w:sz w:val="20"/>
          <w:szCs w:val="20"/>
        </w:rPr>
        <w:t xml:space="preserve"> -</w:t>
      </w:r>
      <w:r w:rsidRPr="00C34C92">
        <w:rPr>
          <w:rFonts w:ascii="Arial" w:hAnsi="Arial" w:cs="Arial"/>
          <w:sz w:val="20"/>
          <w:szCs w:val="20"/>
        </w:rPr>
        <w:t xml:space="preserve"> Lic. </w:t>
      </w:r>
      <w:r w:rsidR="00913B84">
        <w:rPr>
          <w:rFonts w:ascii="Arial" w:hAnsi="Arial" w:cs="Arial"/>
          <w:sz w:val="20"/>
          <w:szCs w:val="20"/>
        </w:rPr>
        <w:t>Orlando Pinto</w:t>
      </w:r>
      <w:r w:rsidRPr="00C34C92">
        <w:rPr>
          <w:rFonts w:ascii="Arial" w:hAnsi="Arial" w:cs="Arial"/>
          <w:sz w:val="20"/>
          <w:szCs w:val="20"/>
        </w:rPr>
        <w:t>, caso contrario podrá apersonarse al Policonsultorio de la CSBP, ubicado en la calle Hamiraya N° 356, entre calles Santivañez y Jordán (</w:t>
      </w:r>
      <w:r w:rsidR="00C05A62" w:rsidRPr="00C34C92">
        <w:rPr>
          <w:rFonts w:ascii="Arial" w:hAnsi="Arial" w:cs="Arial"/>
          <w:sz w:val="20"/>
          <w:szCs w:val="20"/>
        </w:rPr>
        <w:t>5to piso bloque “A</w:t>
      </w:r>
      <w:r w:rsidR="008E5265" w:rsidRPr="00C34C92">
        <w:rPr>
          <w:rFonts w:ascii="Arial" w:hAnsi="Arial" w:cs="Arial"/>
          <w:sz w:val="20"/>
          <w:szCs w:val="20"/>
        </w:rPr>
        <w:t>“) oficina</w:t>
      </w:r>
      <w:r w:rsidR="00C05A62" w:rsidRPr="00C34C92">
        <w:rPr>
          <w:rFonts w:ascii="Arial" w:hAnsi="Arial" w:cs="Arial"/>
          <w:sz w:val="20"/>
          <w:szCs w:val="20"/>
        </w:rPr>
        <w:t xml:space="preserve"> de </w:t>
      </w:r>
      <w:r w:rsidRPr="00C34C92">
        <w:rPr>
          <w:rFonts w:ascii="Arial" w:hAnsi="Arial" w:cs="Arial"/>
          <w:sz w:val="20"/>
          <w:szCs w:val="20"/>
        </w:rPr>
        <w:t xml:space="preserve">Bienes </w:t>
      </w:r>
      <w:r w:rsidR="00C05A62" w:rsidRPr="00C34C92">
        <w:rPr>
          <w:rFonts w:ascii="Arial" w:hAnsi="Arial" w:cs="Arial"/>
          <w:sz w:val="20"/>
          <w:szCs w:val="20"/>
        </w:rPr>
        <w:t>&amp;</w:t>
      </w:r>
      <w:r w:rsidRPr="00C34C92">
        <w:rPr>
          <w:rFonts w:ascii="Arial" w:hAnsi="Arial" w:cs="Arial"/>
          <w:sz w:val="20"/>
          <w:szCs w:val="20"/>
        </w:rPr>
        <w:t xml:space="preserve"> Servicios. </w:t>
      </w:r>
    </w:p>
    <w:p w:rsidR="00C05A62" w:rsidRPr="00C34C92" w:rsidRDefault="00C05A62" w:rsidP="005E3A87">
      <w:pPr>
        <w:pStyle w:val="Textoindependiente"/>
        <w:ind w:left="360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C05A62" w:rsidRPr="00C34C92" w:rsidRDefault="00C05A62" w:rsidP="005E3A87">
      <w:pPr>
        <w:pStyle w:val="Textoindependiente"/>
        <w:numPr>
          <w:ilvl w:val="0"/>
          <w:numId w:val="26"/>
        </w:numPr>
        <w:tabs>
          <w:tab w:val="num" w:pos="0"/>
        </w:tabs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C34C92">
        <w:rPr>
          <w:rFonts w:ascii="Arial" w:hAnsi="Arial" w:cs="Arial"/>
          <w:b/>
          <w:bCs/>
          <w:color w:val="auto"/>
          <w:sz w:val="20"/>
          <w:szCs w:val="20"/>
          <w:u w:val="single"/>
        </w:rPr>
        <w:t>FORMULARIOS DIGITALES</w:t>
      </w:r>
    </w:p>
    <w:p w:rsidR="00C05A62" w:rsidRPr="00C34C92" w:rsidRDefault="00C05A62" w:rsidP="005E3A87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C34C92">
        <w:rPr>
          <w:rFonts w:ascii="Arial" w:hAnsi="Arial" w:cs="Arial"/>
          <w:sz w:val="20"/>
          <w:szCs w:val="20"/>
        </w:rPr>
        <w:t xml:space="preserve">Los proponentes podrán descargar los formularios de presentación de propuestas del portal de la CSBP  </w:t>
      </w:r>
      <w:hyperlink r:id="rId9" w:history="1">
        <w:r w:rsidR="0023415D" w:rsidRPr="00A46B43">
          <w:rPr>
            <w:rStyle w:val="Hipervnculo"/>
            <w:rFonts w:ascii="Arial" w:hAnsi="Arial" w:cs="Arial"/>
            <w:sz w:val="20"/>
            <w:szCs w:val="20"/>
          </w:rPr>
          <w:t>https://cochabamba.csbp.com.bo/blog/adquisiciones-cochabamba-30</w:t>
        </w:r>
      </w:hyperlink>
      <w:r w:rsidR="0023415D">
        <w:t xml:space="preserve"> </w:t>
      </w:r>
      <w:r w:rsidRPr="00C34C92">
        <w:rPr>
          <w:rFonts w:ascii="Arial" w:hAnsi="Arial" w:cs="Arial"/>
          <w:sz w:val="20"/>
          <w:szCs w:val="20"/>
        </w:rPr>
        <w:t>o solicitar el envío de los mismos comunicándose con los números de contacto descritos en el punto 1</w:t>
      </w:r>
      <w:r w:rsidR="0028120A" w:rsidRPr="00C34C92">
        <w:rPr>
          <w:rFonts w:ascii="Arial" w:hAnsi="Arial" w:cs="Arial"/>
          <w:sz w:val="20"/>
          <w:szCs w:val="20"/>
        </w:rPr>
        <w:t>1</w:t>
      </w:r>
      <w:r w:rsidRPr="00C34C92">
        <w:rPr>
          <w:rFonts w:ascii="Arial" w:hAnsi="Arial" w:cs="Arial"/>
          <w:sz w:val="20"/>
          <w:szCs w:val="20"/>
        </w:rPr>
        <w:t xml:space="preserve"> del presente documento.</w:t>
      </w:r>
    </w:p>
    <w:p w:rsidR="00C05A62" w:rsidRPr="00C34C92" w:rsidRDefault="00C05A62" w:rsidP="005E3A87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:rsidR="00C05A62" w:rsidRPr="00C34C92" w:rsidRDefault="00C05A62" w:rsidP="005E3A87">
      <w:pPr>
        <w:pStyle w:val="Textoindependiente"/>
        <w:jc w:val="center"/>
        <w:rPr>
          <w:rFonts w:ascii="Arial" w:hAnsi="Arial" w:cs="Arial"/>
          <w:sz w:val="20"/>
          <w:szCs w:val="20"/>
        </w:rPr>
      </w:pPr>
      <w:r w:rsidRPr="00C34C92">
        <w:rPr>
          <w:rFonts w:ascii="Arial" w:hAnsi="Arial" w:cs="Arial"/>
          <w:b/>
          <w:color w:val="auto"/>
          <w:sz w:val="20"/>
          <w:szCs w:val="20"/>
        </w:rPr>
        <w:t xml:space="preserve">COCHABAMBA, </w:t>
      </w:r>
      <w:r w:rsidR="0023415D">
        <w:rPr>
          <w:rFonts w:ascii="Arial" w:hAnsi="Arial" w:cs="Arial"/>
          <w:b/>
          <w:color w:val="auto"/>
          <w:sz w:val="20"/>
          <w:szCs w:val="20"/>
          <w:lang w:val="es-BO"/>
        </w:rPr>
        <w:t>MAYO</w:t>
      </w:r>
      <w:r w:rsidR="00436E1C" w:rsidRPr="00C34C92">
        <w:rPr>
          <w:rFonts w:ascii="Arial" w:hAnsi="Arial" w:cs="Arial"/>
          <w:b/>
          <w:color w:val="auto"/>
          <w:sz w:val="20"/>
          <w:szCs w:val="20"/>
          <w:lang w:val="es-BO"/>
        </w:rPr>
        <w:t xml:space="preserve"> DE 20</w:t>
      </w:r>
      <w:r w:rsidR="00913B84">
        <w:rPr>
          <w:rFonts w:ascii="Arial" w:hAnsi="Arial" w:cs="Arial"/>
          <w:b/>
          <w:color w:val="auto"/>
          <w:sz w:val="20"/>
          <w:szCs w:val="20"/>
          <w:lang w:val="es-BO"/>
        </w:rPr>
        <w:t>2</w:t>
      </w:r>
      <w:r w:rsidR="0023415D">
        <w:rPr>
          <w:rFonts w:ascii="Arial" w:hAnsi="Arial" w:cs="Arial"/>
          <w:b/>
          <w:color w:val="auto"/>
          <w:sz w:val="20"/>
          <w:szCs w:val="20"/>
          <w:lang w:val="es-BO"/>
        </w:rPr>
        <w:t>1</w:t>
      </w:r>
    </w:p>
    <w:sectPr w:rsidR="00C05A62" w:rsidRPr="00C34C92" w:rsidSect="00B2653D">
      <w:headerReference w:type="default" r:id="rId10"/>
      <w:footerReference w:type="default" r:id="rId11"/>
      <w:pgSz w:w="12242" w:h="15842" w:code="1"/>
      <w:pgMar w:top="1588" w:right="851" w:bottom="284" w:left="1418" w:header="284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0CA" w:rsidRDefault="002770CA" w:rsidP="00992F97">
      <w:r>
        <w:separator/>
      </w:r>
    </w:p>
  </w:endnote>
  <w:endnote w:type="continuationSeparator" w:id="0">
    <w:p w:rsidR="002770CA" w:rsidRDefault="002770CA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F2" w:rsidRPr="00C34C92" w:rsidRDefault="00F37846" w:rsidP="00B2653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9923"/>
      </w:tabs>
      <w:rPr>
        <w:rFonts w:ascii="Arial" w:hAnsi="Arial" w:cs="Arial"/>
        <w:b/>
        <w:sz w:val="12"/>
        <w:szCs w:val="12"/>
      </w:rPr>
    </w:pPr>
    <w:r w:rsidRPr="00C34C92">
      <w:rPr>
        <w:rFonts w:ascii="Arial" w:hAnsi="Arial" w:cs="Arial"/>
        <w:b/>
        <w:sz w:val="12"/>
        <w:szCs w:val="12"/>
      </w:rPr>
      <w:t>CB-CM-</w:t>
    </w:r>
    <w:r w:rsidR="00436E1C" w:rsidRPr="00C34C92">
      <w:rPr>
        <w:rFonts w:ascii="Arial" w:hAnsi="Arial" w:cs="Arial"/>
        <w:b/>
        <w:sz w:val="12"/>
        <w:szCs w:val="12"/>
      </w:rPr>
      <w:t>BCI-</w:t>
    </w:r>
    <w:r w:rsidR="001E759C">
      <w:rPr>
        <w:rFonts w:ascii="Arial" w:hAnsi="Arial" w:cs="Arial"/>
        <w:b/>
        <w:sz w:val="12"/>
        <w:szCs w:val="12"/>
      </w:rPr>
      <w:t>04</w:t>
    </w:r>
    <w:r w:rsidR="00C34C92" w:rsidRPr="00C34C92">
      <w:rPr>
        <w:rFonts w:ascii="Arial" w:hAnsi="Arial" w:cs="Arial"/>
        <w:b/>
        <w:sz w:val="12"/>
        <w:szCs w:val="12"/>
      </w:rPr>
      <w:t>-2</w:t>
    </w:r>
    <w:r w:rsidR="001E759C">
      <w:rPr>
        <w:rFonts w:ascii="Arial" w:hAnsi="Arial" w:cs="Arial"/>
        <w:b/>
        <w:sz w:val="12"/>
        <w:szCs w:val="12"/>
      </w:rPr>
      <w:t>1</w:t>
    </w:r>
    <w:r w:rsidR="00C34C92" w:rsidRPr="00C34C92">
      <w:rPr>
        <w:rFonts w:ascii="Arial" w:hAnsi="Arial" w:cs="Arial"/>
        <w:b/>
        <w:sz w:val="12"/>
        <w:szCs w:val="12"/>
      </w:rPr>
      <w:t xml:space="preserve"> -  </w:t>
    </w:r>
    <w:r w:rsidR="00C05A62" w:rsidRPr="00C34C92">
      <w:rPr>
        <w:rFonts w:ascii="Arial" w:hAnsi="Arial" w:cs="Arial"/>
        <w:b/>
        <w:sz w:val="12"/>
        <w:szCs w:val="12"/>
      </w:rPr>
      <w:t xml:space="preserve">PROVISIÓN DE </w:t>
    </w:r>
    <w:r w:rsidR="00436E1C" w:rsidRPr="00C34C92">
      <w:rPr>
        <w:rFonts w:ascii="Arial" w:hAnsi="Arial" w:cs="Arial"/>
        <w:b/>
        <w:sz w:val="12"/>
        <w:szCs w:val="12"/>
      </w:rPr>
      <w:t xml:space="preserve">UNIFORMES </w:t>
    </w:r>
    <w:r w:rsidR="00B2653D">
      <w:rPr>
        <w:rFonts w:ascii="Arial" w:hAnsi="Arial" w:cs="Arial"/>
        <w:b/>
        <w:sz w:val="12"/>
        <w:szCs w:val="12"/>
      </w:rPr>
      <w:t>y ROPA DE TRABAJO</w:t>
    </w:r>
    <w:r w:rsidR="001E759C">
      <w:rPr>
        <w:rFonts w:ascii="Arial" w:hAnsi="Arial" w:cs="Arial"/>
        <w:b/>
        <w:sz w:val="12"/>
        <w:szCs w:val="12"/>
      </w:rPr>
      <w:t xml:space="preserve"> </w:t>
    </w:r>
    <w:r w:rsidR="00186303" w:rsidRPr="00C34C92">
      <w:rPr>
        <w:rFonts w:ascii="Arial" w:hAnsi="Arial" w:cs="Arial"/>
        <w:b/>
        <w:sz w:val="12"/>
        <w:szCs w:val="12"/>
      </w:rPr>
      <w:t>– PRIMERA CONVOCATORIA</w:t>
    </w:r>
    <w:r w:rsidR="00C05A62" w:rsidRPr="00C34C92">
      <w:rPr>
        <w:rFonts w:ascii="Arial" w:hAnsi="Arial" w:cs="Arial"/>
        <w:b/>
        <w:sz w:val="12"/>
        <w:szCs w:val="12"/>
      </w:rPr>
      <w:tab/>
      <w:t xml:space="preserve">PÁGINA </w:t>
    </w:r>
    <w:r w:rsidR="00931387" w:rsidRPr="00C34C92">
      <w:rPr>
        <w:rFonts w:ascii="Arial" w:hAnsi="Arial" w:cs="Arial"/>
        <w:b/>
        <w:sz w:val="12"/>
        <w:szCs w:val="12"/>
      </w:rPr>
      <w:fldChar w:fldCharType="begin"/>
    </w:r>
    <w:r w:rsidR="00B967F2" w:rsidRPr="00C34C92">
      <w:rPr>
        <w:rFonts w:ascii="Arial" w:hAnsi="Arial" w:cs="Arial"/>
        <w:b/>
        <w:sz w:val="12"/>
        <w:szCs w:val="12"/>
      </w:rPr>
      <w:instrText xml:space="preserve"> PAGE   \* MERGEFORMAT </w:instrText>
    </w:r>
    <w:r w:rsidR="00931387" w:rsidRPr="00C34C92">
      <w:rPr>
        <w:rFonts w:ascii="Arial" w:hAnsi="Arial" w:cs="Arial"/>
        <w:b/>
        <w:sz w:val="12"/>
        <w:szCs w:val="12"/>
      </w:rPr>
      <w:fldChar w:fldCharType="separate"/>
    </w:r>
    <w:r w:rsidR="00FD6792">
      <w:rPr>
        <w:rFonts w:ascii="Arial" w:hAnsi="Arial" w:cs="Arial"/>
        <w:b/>
        <w:noProof/>
        <w:sz w:val="12"/>
        <w:szCs w:val="12"/>
      </w:rPr>
      <w:t>2</w:t>
    </w:r>
    <w:r w:rsidR="00931387" w:rsidRPr="00C34C92">
      <w:rPr>
        <w:rFonts w:ascii="Arial" w:hAnsi="Arial" w:cs="Arial"/>
        <w:b/>
        <w:sz w:val="12"/>
        <w:szCs w:val="12"/>
      </w:rPr>
      <w:fldChar w:fldCharType="end"/>
    </w:r>
    <w:r w:rsidR="00C05A62" w:rsidRPr="00C34C92">
      <w:rPr>
        <w:rFonts w:ascii="Arial" w:hAnsi="Arial" w:cs="Arial"/>
        <w:b/>
        <w:sz w:val="12"/>
        <w:szCs w:val="12"/>
      </w:rPr>
      <w:t xml:space="preserve"> DE 3</w:t>
    </w:r>
  </w:p>
  <w:p w:rsidR="00B967F2" w:rsidRDefault="00B967F2" w:rsidP="00B2653D">
    <w:pPr>
      <w:pStyle w:val="Piedepgina"/>
      <w:tabs>
        <w:tab w:val="clear" w:pos="8838"/>
        <w:tab w:val="right" w:pos="992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0CA" w:rsidRDefault="002770CA" w:rsidP="00992F97">
      <w:r>
        <w:separator/>
      </w:r>
    </w:p>
  </w:footnote>
  <w:footnote w:type="continuationSeparator" w:id="0">
    <w:p w:rsidR="002770CA" w:rsidRDefault="002770CA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7F2" w:rsidRDefault="00D903AE">
    <w:pPr>
      <w:pStyle w:val="Encabezado"/>
      <w:rPr>
        <w:lang w:val="es-BO"/>
      </w:rPr>
    </w:pPr>
    <w:r>
      <w:rPr>
        <w:noProof/>
        <w:lang w:val="es-BO" w:eastAsia="es-B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345055" cy="77343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967F2" w:rsidRPr="007C0264" w:rsidRDefault="00B967F2">
    <w:pPr>
      <w:pStyle w:val="Encabezado"/>
      <w:rPr>
        <w:lang w:val="es-B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9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701A7"/>
    <w:multiLevelType w:val="hybridMultilevel"/>
    <w:tmpl w:val="47F4DDC2"/>
    <w:lvl w:ilvl="0" w:tplc="822EB8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D563BD"/>
    <w:multiLevelType w:val="hybridMultilevel"/>
    <w:tmpl w:val="46B26E30"/>
    <w:lvl w:ilvl="0" w:tplc="0C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 w15:restartNumberingAfterBreak="0">
    <w:nsid w:val="1F610A6E"/>
    <w:multiLevelType w:val="hybridMultilevel"/>
    <w:tmpl w:val="E8742B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82847"/>
    <w:multiLevelType w:val="hybridMultilevel"/>
    <w:tmpl w:val="28406B56"/>
    <w:lvl w:ilvl="0" w:tplc="519090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87404A"/>
    <w:multiLevelType w:val="hybridMultilevel"/>
    <w:tmpl w:val="A8C665D8"/>
    <w:lvl w:ilvl="0" w:tplc="822EB8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35A30"/>
    <w:multiLevelType w:val="hybridMultilevel"/>
    <w:tmpl w:val="D35E7AFE"/>
    <w:lvl w:ilvl="0" w:tplc="C8DE643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EB017E"/>
    <w:multiLevelType w:val="multilevel"/>
    <w:tmpl w:val="A7F015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3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66650C"/>
    <w:multiLevelType w:val="hybridMultilevel"/>
    <w:tmpl w:val="CFFC9664"/>
    <w:lvl w:ilvl="0" w:tplc="105C0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DD0E74"/>
    <w:multiLevelType w:val="hybridMultilevel"/>
    <w:tmpl w:val="4E6C088E"/>
    <w:lvl w:ilvl="0" w:tplc="4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163E4"/>
    <w:multiLevelType w:val="multilevel"/>
    <w:tmpl w:val="E23E18B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19065EA"/>
    <w:multiLevelType w:val="hybridMultilevel"/>
    <w:tmpl w:val="FE546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9"/>
  </w:num>
  <w:num w:numId="4">
    <w:abstractNumId w:val="15"/>
  </w:num>
  <w:num w:numId="5">
    <w:abstractNumId w:val="14"/>
  </w:num>
  <w:num w:numId="6">
    <w:abstractNumId w:val="19"/>
  </w:num>
  <w:num w:numId="7">
    <w:abstractNumId w:val="11"/>
  </w:num>
  <w:num w:numId="8">
    <w:abstractNumId w:val="20"/>
  </w:num>
  <w:num w:numId="9">
    <w:abstractNumId w:val="0"/>
  </w:num>
  <w:num w:numId="10">
    <w:abstractNumId w:val="8"/>
  </w:num>
  <w:num w:numId="11">
    <w:abstractNumId w:val="1"/>
  </w:num>
  <w:num w:numId="12">
    <w:abstractNumId w:val="32"/>
  </w:num>
  <w:num w:numId="13">
    <w:abstractNumId w:val="2"/>
  </w:num>
  <w:num w:numId="14">
    <w:abstractNumId w:val="17"/>
  </w:num>
  <w:num w:numId="15">
    <w:abstractNumId w:val="24"/>
  </w:num>
  <w:num w:numId="16">
    <w:abstractNumId w:val="25"/>
  </w:num>
  <w:num w:numId="17">
    <w:abstractNumId w:val="9"/>
  </w:num>
  <w:num w:numId="18">
    <w:abstractNumId w:val="21"/>
  </w:num>
  <w:num w:numId="19">
    <w:abstractNumId w:val="26"/>
  </w:num>
  <w:num w:numId="20">
    <w:abstractNumId w:val="33"/>
  </w:num>
  <w:num w:numId="21">
    <w:abstractNumId w:val="23"/>
  </w:num>
  <w:num w:numId="22">
    <w:abstractNumId w:val="27"/>
  </w:num>
  <w:num w:numId="23">
    <w:abstractNumId w:val="10"/>
  </w:num>
  <w:num w:numId="24">
    <w:abstractNumId w:val="7"/>
  </w:num>
  <w:num w:numId="25">
    <w:abstractNumId w:val="18"/>
  </w:num>
  <w:num w:numId="26">
    <w:abstractNumId w:val="12"/>
  </w:num>
  <w:num w:numId="27">
    <w:abstractNumId w:val="28"/>
  </w:num>
  <w:num w:numId="28">
    <w:abstractNumId w:val="34"/>
  </w:num>
  <w:num w:numId="29">
    <w:abstractNumId w:val="31"/>
  </w:num>
  <w:num w:numId="30">
    <w:abstractNumId w:val="13"/>
  </w:num>
  <w:num w:numId="31">
    <w:abstractNumId w:val="30"/>
  </w:num>
  <w:num w:numId="32">
    <w:abstractNumId w:val="5"/>
  </w:num>
  <w:num w:numId="33">
    <w:abstractNumId w:val="22"/>
  </w:num>
  <w:num w:numId="34">
    <w:abstractNumId w:val="16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160"/>
    <w:rsid w:val="0001330B"/>
    <w:rsid w:val="000301A0"/>
    <w:rsid w:val="000454E6"/>
    <w:rsid w:val="000477B6"/>
    <w:rsid w:val="000478D4"/>
    <w:rsid w:val="00047A8C"/>
    <w:rsid w:val="00051771"/>
    <w:rsid w:val="000534D4"/>
    <w:rsid w:val="00060667"/>
    <w:rsid w:val="00062160"/>
    <w:rsid w:val="000702E9"/>
    <w:rsid w:val="00071585"/>
    <w:rsid w:val="00077A1F"/>
    <w:rsid w:val="0009258A"/>
    <w:rsid w:val="000D3924"/>
    <w:rsid w:val="000F0454"/>
    <w:rsid w:val="000F3463"/>
    <w:rsid w:val="00114025"/>
    <w:rsid w:val="00136F09"/>
    <w:rsid w:val="001464FF"/>
    <w:rsid w:val="00156DCD"/>
    <w:rsid w:val="00182978"/>
    <w:rsid w:val="001837A8"/>
    <w:rsid w:val="00186303"/>
    <w:rsid w:val="001A79C5"/>
    <w:rsid w:val="001B04B3"/>
    <w:rsid w:val="001D5B0B"/>
    <w:rsid w:val="001D7F8D"/>
    <w:rsid w:val="001E1722"/>
    <w:rsid w:val="001E759C"/>
    <w:rsid w:val="001F3EA5"/>
    <w:rsid w:val="001F575B"/>
    <w:rsid w:val="0023415D"/>
    <w:rsid w:val="00240254"/>
    <w:rsid w:val="00240D8D"/>
    <w:rsid w:val="00244A3E"/>
    <w:rsid w:val="002507B5"/>
    <w:rsid w:val="00255931"/>
    <w:rsid w:val="002612BE"/>
    <w:rsid w:val="00263AE1"/>
    <w:rsid w:val="002770CA"/>
    <w:rsid w:val="0028120A"/>
    <w:rsid w:val="002A7AA2"/>
    <w:rsid w:val="002B2D60"/>
    <w:rsid w:val="002B4AF4"/>
    <w:rsid w:val="002C0F25"/>
    <w:rsid w:val="002C41B1"/>
    <w:rsid w:val="002D17BD"/>
    <w:rsid w:val="002E1757"/>
    <w:rsid w:val="00303A33"/>
    <w:rsid w:val="00342E62"/>
    <w:rsid w:val="0034761D"/>
    <w:rsid w:val="00350BDA"/>
    <w:rsid w:val="00363804"/>
    <w:rsid w:val="003638FC"/>
    <w:rsid w:val="0037663E"/>
    <w:rsid w:val="00387307"/>
    <w:rsid w:val="00393C20"/>
    <w:rsid w:val="00397DD6"/>
    <w:rsid w:val="003B1F8B"/>
    <w:rsid w:val="003C06DF"/>
    <w:rsid w:val="003C3690"/>
    <w:rsid w:val="003C41DF"/>
    <w:rsid w:val="003C63F6"/>
    <w:rsid w:val="003D08EE"/>
    <w:rsid w:val="003F4B95"/>
    <w:rsid w:val="00401426"/>
    <w:rsid w:val="0040580B"/>
    <w:rsid w:val="004123E9"/>
    <w:rsid w:val="00436E1C"/>
    <w:rsid w:val="0045184E"/>
    <w:rsid w:val="004665C4"/>
    <w:rsid w:val="004742C0"/>
    <w:rsid w:val="00477160"/>
    <w:rsid w:val="0048028A"/>
    <w:rsid w:val="00482370"/>
    <w:rsid w:val="004877AD"/>
    <w:rsid w:val="00491F94"/>
    <w:rsid w:val="00495F0C"/>
    <w:rsid w:val="004B56D4"/>
    <w:rsid w:val="004D34C9"/>
    <w:rsid w:val="004E0654"/>
    <w:rsid w:val="004E22D3"/>
    <w:rsid w:val="004E379D"/>
    <w:rsid w:val="004F72B3"/>
    <w:rsid w:val="00556889"/>
    <w:rsid w:val="00566BA0"/>
    <w:rsid w:val="0056748D"/>
    <w:rsid w:val="00576C17"/>
    <w:rsid w:val="005803CF"/>
    <w:rsid w:val="00590920"/>
    <w:rsid w:val="00591CDB"/>
    <w:rsid w:val="00595B63"/>
    <w:rsid w:val="005A2098"/>
    <w:rsid w:val="005A6187"/>
    <w:rsid w:val="005A7212"/>
    <w:rsid w:val="005C36D8"/>
    <w:rsid w:val="005E3A87"/>
    <w:rsid w:val="005E7402"/>
    <w:rsid w:val="006145C9"/>
    <w:rsid w:val="00617495"/>
    <w:rsid w:val="00636404"/>
    <w:rsid w:val="006449A0"/>
    <w:rsid w:val="00653A57"/>
    <w:rsid w:val="0068088C"/>
    <w:rsid w:val="006879B3"/>
    <w:rsid w:val="006B0220"/>
    <w:rsid w:val="006B32FF"/>
    <w:rsid w:val="006C430E"/>
    <w:rsid w:val="006D21E9"/>
    <w:rsid w:val="006D4FB4"/>
    <w:rsid w:val="006E2725"/>
    <w:rsid w:val="006E6D31"/>
    <w:rsid w:val="006F0928"/>
    <w:rsid w:val="006F7323"/>
    <w:rsid w:val="00770659"/>
    <w:rsid w:val="00777B10"/>
    <w:rsid w:val="007824E2"/>
    <w:rsid w:val="00785A19"/>
    <w:rsid w:val="00790C91"/>
    <w:rsid w:val="00797E59"/>
    <w:rsid w:val="007C0264"/>
    <w:rsid w:val="007D5A95"/>
    <w:rsid w:val="007D789A"/>
    <w:rsid w:val="00805EEA"/>
    <w:rsid w:val="00812901"/>
    <w:rsid w:val="00812C93"/>
    <w:rsid w:val="00821F9B"/>
    <w:rsid w:val="00826F55"/>
    <w:rsid w:val="00834502"/>
    <w:rsid w:val="00840047"/>
    <w:rsid w:val="008408EA"/>
    <w:rsid w:val="00843433"/>
    <w:rsid w:val="008507B8"/>
    <w:rsid w:val="008611F9"/>
    <w:rsid w:val="00863AFB"/>
    <w:rsid w:val="0086795F"/>
    <w:rsid w:val="00877FFB"/>
    <w:rsid w:val="00880743"/>
    <w:rsid w:val="00893A9E"/>
    <w:rsid w:val="00893ED4"/>
    <w:rsid w:val="00896BE4"/>
    <w:rsid w:val="008B779D"/>
    <w:rsid w:val="008C1132"/>
    <w:rsid w:val="008C1F2C"/>
    <w:rsid w:val="008D7B8C"/>
    <w:rsid w:val="008E24EC"/>
    <w:rsid w:val="008E5265"/>
    <w:rsid w:val="008E69DC"/>
    <w:rsid w:val="008F44A7"/>
    <w:rsid w:val="008F6A95"/>
    <w:rsid w:val="008F7B7D"/>
    <w:rsid w:val="009002B8"/>
    <w:rsid w:val="009046B7"/>
    <w:rsid w:val="00913AEE"/>
    <w:rsid w:val="00913B84"/>
    <w:rsid w:val="00931387"/>
    <w:rsid w:val="00941699"/>
    <w:rsid w:val="00941F57"/>
    <w:rsid w:val="00941F92"/>
    <w:rsid w:val="00946340"/>
    <w:rsid w:val="00963E2D"/>
    <w:rsid w:val="009643E4"/>
    <w:rsid w:val="00966272"/>
    <w:rsid w:val="00970C2D"/>
    <w:rsid w:val="009761BB"/>
    <w:rsid w:val="00981815"/>
    <w:rsid w:val="00981D45"/>
    <w:rsid w:val="0098304B"/>
    <w:rsid w:val="009849A1"/>
    <w:rsid w:val="00992F97"/>
    <w:rsid w:val="009A2793"/>
    <w:rsid w:val="009A3B18"/>
    <w:rsid w:val="009A428F"/>
    <w:rsid w:val="009B02A1"/>
    <w:rsid w:val="009B5A8C"/>
    <w:rsid w:val="009B6C27"/>
    <w:rsid w:val="009C7594"/>
    <w:rsid w:val="009D274D"/>
    <w:rsid w:val="009D386E"/>
    <w:rsid w:val="009D5B97"/>
    <w:rsid w:val="009E0249"/>
    <w:rsid w:val="009E0347"/>
    <w:rsid w:val="009E655E"/>
    <w:rsid w:val="009F10BF"/>
    <w:rsid w:val="009F688D"/>
    <w:rsid w:val="009F7205"/>
    <w:rsid w:val="00A028BF"/>
    <w:rsid w:val="00A10644"/>
    <w:rsid w:val="00A21E39"/>
    <w:rsid w:val="00A224D6"/>
    <w:rsid w:val="00A403B8"/>
    <w:rsid w:val="00A44D11"/>
    <w:rsid w:val="00A64EAD"/>
    <w:rsid w:val="00A7453D"/>
    <w:rsid w:val="00AB1E53"/>
    <w:rsid w:val="00AB4D4A"/>
    <w:rsid w:val="00AB6869"/>
    <w:rsid w:val="00AC1024"/>
    <w:rsid w:val="00AE1195"/>
    <w:rsid w:val="00AE2E0F"/>
    <w:rsid w:val="00B0054A"/>
    <w:rsid w:val="00B063C8"/>
    <w:rsid w:val="00B152E9"/>
    <w:rsid w:val="00B2653D"/>
    <w:rsid w:val="00B547F6"/>
    <w:rsid w:val="00B57D7C"/>
    <w:rsid w:val="00B70AA9"/>
    <w:rsid w:val="00B71FE7"/>
    <w:rsid w:val="00B967F2"/>
    <w:rsid w:val="00BA3F82"/>
    <w:rsid w:val="00BB27DE"/>
    <w:rsid w:val="00BB61BC"/>
    <w:rsid w:val="00BC72DA"/>
    <w:rsid w:val="00BE0C81"/>
    <w:rsid w:val="00BF0D11"/>
    <w:rsid w:val="00C00B36"/>
    <w:rsid w:val="00C05A62"/>
    <w:rsid w:val="00C2429D"/>
    <w:rsid w:val="00C25CA1"/>
    <w:rsid w:val="00C34AA8"/>
    <w:rsid w:val="00C34C92"/>
    <w:rsid w:val="00C40A55"/>
    <w:rsid w:val="00C66C9C"/>
    <w:rsid w:val="00C75131"/>
    <w:rsid w:val="00C86494"/>
    <w:rsid w:val="00C9035C"/>
    <w:rsid w:val="00CA1D21"/>
    <w:rsid w:val="00CA4277"/>
    <w:rsid w:val="00CA667C"/>
    <w:rsid w:val="00CC081C"/>
    <w:rsid w:val="00CC1E3A"/>
    <w:rsid w:val="00CC4768"/>
    <w:rsid w:val="00CD061A"/>
    <w:rsid w:val="00CD7236"/>
    <w:rsid w:val="00CE147C"/>
    <w:rsid w:val="00CE221D"/>
    <w:rsid w:val="00CE521C"/>
    <w:rsid w:val="00CF2F09"/>
    <w:rsid w:val="00D01E98"/>
    <w:rsid w:val="00D1274A"/>
    <w:rsid w:val="00D13087"/>
    <w:rsid w:val="00D17568"/>
    <w:rsid w:val="00D175C6"/>
    <w:rsid w:val="00D25CB8"/>
    <w:rsid w:val="00D26E94"/>
    <w:rsid w:val="00D35EBF"/>
    <w:rsid w:val="00D75D29"/>
    <w:rsid w:val="00D86772"/>
    <w:rsid w:val="00D903AE"/>
    <w:rsid w:val="00D92CEC"/>
    <w:rsid w:val="00DA152E"/>
    <w:rsid w:val="00DB7ECB"/>
    <w:rsid w:val="00DC5FC8"/>
    <w:rsid w:val="00DE4951"/>
    <w:rsid w:val="00DE6066"/>
    <w:rsid w:val="00DF080C"/>
    <w:rsid w:val="00E20236"/>
    <w:rsid w:val="00E206FC"/>
    <w:rsid w:val="00E30D7A"/>
    <w:rsid w:val="00E3562B"/>
    <w:rsid w:val="00E44C6B"/>
    <w:rsid w:val="00E50730"/>
    <w:rsid w:val="00E50B09"/>
    <w:rsid w:val="00E52A57"/>
    <w:rsid w:val="00E55EA2"/>
    <w:rsid w:val="00E66955"/>
    <w:rsid w:val="00E922A3"/>
    <w:rsid w:val="00EA6B0F"/>
    <w:rsid w:val="00EB57F5"/>
    <w:rsid w:val="00EC3A0C"/>
    <w:rsid w:val="00ED614A"/>
    <w:rsid w:val="00EE5CC4"/>
    <w:rsid w:val="00EE74D4"/>
    <w:rsid w:val="00EF0802"/>
    <w:rsid w:val="00F05CB6"/>
    <w:rsid w:val="00F33406"/>
    <w:rsid w:val="00F352EC"/>
    <w:rsid w:val="00F37846"/>
    <w:rsid w:val="00F37AA5"/>
    <w:rsid w:val="00F40BB8"/>
    <w:rsid w:val="00F41B41"/>
    <w:rsid w:val="00F46181"/>
    <w:rsid w:val="00F64A33"/>
    <w:rsid w:val="00F6736D"/>
    <w:rsid w:val="00F700A9"/>
    <w:rsid w:val="00F7774F"/>
    <w:rsid w:val="00FA44DC"/>
    <w:rsid w:val="00FB4EE0"/>
    <w:rsid w:val="00FC2618"/>
    <w:rsid w:val="00FC51E8"/>
    <w:rsid w:val="00FD2154"/>
    <w:rsid w:val="00FD6792"/>
    <w:rsid w:val="00FE30E8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ACD3872"/>
  <w15:docId w15:val="{5945D101-27E6-4F34-AABA-F9B0D8F8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387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31387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812C93"/>
    <w:rPr>
      <w:color w:val="FF0000"/>
      <w:sz w:val="24"/>
      <w:szCs w:val="24"/>
    </w:rPr>
  </w:style>
  <w:style w:type="character" w:styleId="Hipervnculo">
    <w:name w:val="Hyperlink"/>
    <w:rsid w:val="00C05A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chabamba.csbp.com.bo/blog/adquisiciones-cochabamba-3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E4CC3-B1B4-40EB-8833-D256549F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1418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>CAJA BANCARIA</Company>
  <LinksUpToDate>false</LinksUpToDate>
  <CharactersWithSpaces>9203</CharactersWithSpaces>
  <SharedDoc>false</SharedDoc>
  <HLinks>
    <vt:vector size="12" baseType="variant">
      <vt:variant>
        <vt:i4>2752575</vt:i4>
      </vt:variant>
      <vt:variant>
        <vt:i4>0</vt:i4>
      </vt:variant>
      <vt:variant>
        <vt:i4>0</vt:i4>
      </vt:variant>
      <vt:variant>
        <vt:i4>5</vt:i4>
      </vt:variant>
      <vt:variant>
        <vt:lpwstr>http://www.csbp.com.bo/</vt:lpwstr>
      </vt:variant>
      <vt:variant>
        <vt:lpwstr/>
      </vt:variant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subject/>
  <dc:creator>CSPB</dc:creator>
  <cp:keywords/>
  <cp:lastModifiedBy>ARIEL FERNANDO CHIPANA QUILO</cp:lastModifiedBy>
  <cp:revision>20</cp:revision>
  <cp:lastPrinted>2021-05-05T20:59:00Z</cp:lastPrinted>
  <dcterms:created xsi:type="dcterms:W3CDTF">2018-05-02T21:07:00Z</dcterms:created>
  <dcterms:modified xsi:type="dcterms:W3CDTF">2021-05-05T21:03:00Z</dcterms:modified>
</cp:coreProperties>
</file>