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F80F1D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2E4351" w:rsidRPr="00417E6F">
        <w:rPr>
          <w:rFonts w:asciiTheme="minorHAnsi" w:hAnsiTheme="minorHAnsi" w:cs="Arial"/>
          <w:b/>
          <w:bCs/>
          <w:sz w:val="32"/>
          <w:szCs w:val="22"/>
        </w:rPr>
        <w:t>PÚBLICA</w:t>
      </w:r>
    </w:p>
    <w:p w14:paraId="5BD0CDD3" w14:textId="349C5209"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INV</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2E4351">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7B3F9A2" w14:textId="671F29A3" w:rsidR="0001574B" w:rsidRPr="00417E6F" w:rsidRDefault="002C7312" w:rsidP="002E4351">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 xml:space="preserve">CONTRATACIÓN SERVICIOS </w:t>
            </w:r>
            <w:r w:rsidR="002E4351">
              <w:rPr>
                <w:rStyle w:val="Hipervnculo"/>
                <w:rFonts w:asciiTheme="minorHAnsi" w:eastAsiaTheme="minorEastAsia" w:hAnsiTheme="minorHAnsi" w:cs="Arial"/>
                <w:b/>
                <w:snapToGrid/>
                <w:color w:val="0070C0"/>
                <w:sz w:val="44"/>
                <w:szCs w:val="44"/>
                <w:lang w:val="es-BO" w:eastAsia="es-BO"/>
              </w:rPr>
              <w:t>DE SEGURIDAD PRIVADA A MONTO FIJO MENSUAL</w:t>
            </w:r>
            <w:r w:rsidRPr="00417E6F">
              <w:rPr>
                <w:rStyle w:val="Hipervnculo"/>
                <w:rFonts w:asciiTheme="minorHAnsi" w:eastAsiaTheme="minorEastAsia" w:hAnsiTheme="minorHAnsi" w:cs="Arial"/>
                <w:b/>
                <w:snapToGrid/>
                <w:color w:val="0070C0"/>
                <w:sz w:val="44"/>
                <w:szCs w:val="44"/>
                <w:lang w:val="es-BO" w:eastAsia="es-BO"/>
              </w:rPr>
              <w:t>”</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BB9EE1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2C7312">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lastRenderedPageBreak/>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2C7312" w:rsidRDefault="002C7312" w:rsidP="005D0CB5">
            <w:pPr>
              <w:jc w:val="center"/>
              <w:rPr>
                <w:rFonts w:asciiTheme="minorHAnsi" w:hAnsiTheme="minorHAnsi" w:cs="Arial"/>
                <w:b/>
                <w:sz w:val="28"/>
                <w:szCs w:val="28"/>
              </w:rPr>
            </w:pPr>
            <w:r w:rsidRPr="002C7312">
              <w:rPr>
                <w:rFonts w:asciiTheme="minorHAnsi" w:hAnsiTheme="minorHAnsi" w:cs="Arial"/>
                <w:b/>
                <w:sz w:val="28"/>
                <w:szCs w:val="28"/>
              </w:rPr>
              <w:t>CAJA DE SALUD DE LA BANCA PRIVADA</w:t>
            </w:r>
          </w:p>
          <w:p w14:paraId="6D80CF29" w14:textId="77777777" w:rsidR="002C7312" w:rsidRPr="002C7312" w:rsidRDefault="002C7312" w:rsidP="005D0CB5">
            <w:pPr>
              <w:rPr>
                <w:rFonts w:asciiTheme="minorHAnsi" w:hAnsiTheme="minorHAnsi" w:cs="Arial"/>
                <w:b/>
                <w:sz w:val="28"/>
                <w:szCs w:val="28"/>
              </w:rPr>
            </w:pPr>
          </w:p>
          <w:p w14:paraId="01983AA7" w14:textId="6AC4D5E5" w:rsidR="002C7312" w:rsidRPr="002C7312" w:rsidRDefault="002C7312" w:rsidP="005D0CB5">
            <w:pPr>
              <w:jc w:val="center"/>
              <w:rPr>
                <w:rFonts w:asciiTheme="minorHAnsi" w:hAnsiTheme="minorHAnsi" w:cs="Arial"/>
                <w:b/>
                <w:sz w:val="24"/>
                <w:szCs w:val="24"/>
              </w:rPr>
            </w:pPr>
            <w:r w:rsidRPr="002C7312">
              <w:rPr>
                <w:rFonts w:asciiTheme="minorHAnsi" w:hAnsiTheme="minorHAnsi" w:cstheme="minorHAnsi"/>
                <w:b/>
                <w:sz w:val="24"/>
                <w:szCs w:val="24"/>
              </w:rPr>
              <w:t>INVITACIÓN PUBLICA N°</w:t>
            </w:r>
            <w:r w:rsidRPr="002C7312">
              <w:rPr>
                <w:rFonts w:asciiTheme="minorHAnsi" w:hAnsiTheme="minorHAnsi" w:cs="Arial"/>
                <w:b/>
                <w:sz w:val="24"/>
                <w:szCs w:val="24"/>
              </w:rPr>
              <w:t xml:space="preserve"> CB-INV-0</w:t>
            </w:r>
            <w:r w:rsidR="002E4351">
              <w:rPr>
                <w:rFonts w:asciiTheme="minorHAnsi" w:hAnsiTheme="minorHAnsi" w:cs="Arial"/>
                <w:b/>
                <w:sz w:val="24"/>
                <w:szCs w:val="24"/>
              </w:rPr>
              <w:t>2</w:t>
            </w:r>
            <w:r w:rsidRPr="002C7312">
              <w:rPr>
                <w:rFonts w:asciiTheme="minorHAnsi" w:hAnsiTheme="minorHAnsi" w:cs="Arial"/>
                <w:b/>
                <w:sz w:val="24"/>
                <w:szCs w:val="24"/>
              </w:rPr>
              <w:t>-2022</w:t>
            </w:r>
          </w:p>
          <w:p w14:paraId="480EDBBB" w14:textId="77777777" w:rsidR="002C7312" w:rsidRPr="002C7312" w:rsidRDefault="002C7312" w:rsidP="005D0CB5">
            <w:pPr>
              <w:jc w:val="center"/>
              <w:rPr>
                <w:rFonts w:asciiTheme="minorHAnsi" w:hAnsiTheme="minorHAnsi" w:cs="Arial"/>
                <w:b/>
                <w:sz w:val="24"/>
                <w:szCs w:val="24"/>
              </w:rPr>
            </w:pPr>
            <w:r w:rsidRPr="002C7312">
              <w:rPr>
                <w:rFonts w:asciiTheme="minorHAnsi" w:hAnsiTheme="minorHAnsi" w:cs="Arial"/>
                <w:b/>
                <w:sz w:val="24"/>
                <w:szCs w:val="24"/>
              </w:rPr>
              <w:t>PRIMERA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163AC188" w:rsidR="002C7312" w:rsidRPr="002C7312" w:rsidRDefault="002C7312" w:rsidP="002E4351">
            <w:pPr>
              <w:jc w:val="center"/>
              <w:rPr>
                <w:rFonts w:asciiTheme="minorHAnsi" w:hAnsiTheme="minorHAnsi" w:cs="Arial"/>
              </w:rPr>
            </w:pPr>
            <w:r w:rsidRPr="002C7312">
              <w:rPr>
                <w:rFonts w:asciiTheme="minorHAnsi" w:hAnsiTheme="minorHAnsi"/>
                <w:b/>
                <w:bCs/>
                <w:sz w:val="24"/>
                <w:szCs w:val="24"/>
              </w:rPr>
              <w:t xml:space="preserve">SERVICIO DE </w:t>
            </w:r>
            <w:r w:rsidR="002E4351">
              <w:rPr>
                <w:rFonts w:asciiTheme="minorHAnsi" w:hAnsiTheme="minorHAnsi"/>
                <w:b/>
                <w:bCs/>
                <w:sz w:val="24"/>
                <w:szCs w:val="24"/>
              </w:rPr>
              <w:t>SEGURIDAD PRIVADA A MONTO FIJO MENSUAL</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54458A44"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Por el </w:t>
            </w:r>
            <w:r w:rsidR="004E70CF">
              <w:rPr>
                <w:rFonts w:asciiTheme="minorHAnsi" w:hAnsiTheme="minorHAnsi" w:cs="Arial"/>
              </w:rPr>
              <w:t xml:space="preserve">total del </w:t>
            </w:r>
            <w:r w:rsidRPr="002C7312">
              <w:rPr>
                <w:rFonts w:asciiTheme="minorHAnsi" w:hAnsiTheme="minorHAnsi" w:cs="Arial"/>
              </w:rPr>
              <w:t>servicio</w:t>
            </w:r>
          </w:p>
          <w:p w14:paraId="25109AA9" w14:textId="37DEF4C0" w:rsidR="00AC4A55" w:rsidRPr="002C7312" w:rsidRDefault="00AC4A55" w:rsidP="002E4351">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62016B9D" w:rsidR="002C7312" w:rsidRPr="002C7312" w:rsidRDefault="002C7312" w:rsidP="002E4351">
            <w:pPr>
              <w:jc w:val="center"/>
              <w:rPr>
                <w:rFonts w:asciiTheme="minorHAnsi" w:hAnsiTheme="minorHAnsi" w:cs="Arial"/>
              </w:rPr>
            </w:pPr>
            <w:r w:rsidRPr="002C7312">
              <w:rPr>
                <w:rFonts w:asciiTheme="minorHAnsi" w:hAnsiTheme="minorHAnsi" w:cs="Arial"/>
              </w:rPr>
              <w:t xml:space="preserve">Sistema de evaluación y adjudicación: MENOR </w:t>
            </w:r>
            <w:r w:rsidR="002E4351">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760E26C9" w14:textId="10536875" w:rsidR="002C7312" w:rsidRPr="002C7312" w:rsidRDefault="002C7312" w:rsidP="005D0CB5">
            <w:pPr>
              <w:jc w:val="center"/>
              <w:rPr>
                <w:rFonts w:asciiTheme="minorHAnsi" w:hAnsiTheme="minorHAnsi" w:cs="Arial"/>
              </w:rPr>
            </w:pPr>
            <w:r w:rsidRPr="002C7312">
              <w:rPr>
                <w:rFonts w:asciiTheme="minorHAnsi" w:hAnsiTheme="minorHAnsi" w:cs="Arial"/>
              </w:rPr>
              <w:t>E</w:t>
            </w:r>
            <w:r w:rsidR="002E4351">
              <w:rPr>
                <w:rFonts w:asciiTheme="minorHAnsi" w:hAnsiTheme="minorHAnsi" w:cs="Arial"/>
              </w:rPr>
              <w:t xml:space="preserve">ncargados de atender consultas: </w:t>
            </w:r>
            <w:r w:rsidRPr="002C7312">
              <w:rPr>
                <w:rFonts w:asciiTheme="minorHAnsi" w:hAnsiTheme="minorHAnsi" w:cs="Arial"/>
              </w:rPr>
              <w:t>Lic. Orlando Pinto – Responsable de Bienes y Servicios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7BCCDDF9" w14:textId="6B3C865E" w:rsidR="002C7312" w:rsidRPr="002C7312" w:rsidRDefault="002C7312" w:rsidP="005D0CB5">
            <w:pPr>
              <w:jc w:val="center"/>
              <w:rPr>
                <w:rFonts w:asciiTheme="minorHAnsi" w:hAnsiTheme="minorHAnsi"/>
              </w:rPr>
            </w:pPr>
            <w:r w:rsidRPr="002C7312">
              <w:rPr>
                <w:rFonts w:asciiTheme="minorHAnsi" w:hAnsiTheme="minorHAnsi" w:cs="Arial"/>
              </w:rPr>
              <w:t xml:space="preserve">Correo electrónico: </w:t>
            </w:r>
            <w:hyperlink r:id="rId10" w:history="1">
              <w:r w:rsidRPr="002C7312">
                <w:rPr>
                  <w:rStyle w:val="Hipervnculo"/>
                  <w:rFonts w:asciiTheme="minorHAnsi" w:hAnsiTheme="minorHAnsi"/>
                </w:rPr>
                <w:t>orlando.pinto@c</w:t>
              </w:r>
              <w:r w:rsidRPr="002C7312">
                <w:rPr>
                  <w:rStyle w:val="Hipervnculo"/>
                  <w:rFonts w:asciiTheme="minorHAnsi" w:hAnsiTheme="minorHAnsi" w:cs="Arial"/>
                </w:rPr>
                <w:t>sbp.com.bo</w:t>
              </w:r>
            </w:hyperlink>
          </w:p>
          <w:p w14:paraId="7D6CA3EC" w14:textId="77777777" w:rsidR="002C7312" w:rsidRPr="002C7312" w:rsidRDefault="002C7312" w:rsidP="005D0CB5">
            <w:pPr>
              <w:jc w:val="center"/>
            </w:pPr>
            <w:r w:rsidRPr="002C7312">
              <w:t xml:space="preserve">                         </w:t>
            </w:r>
          </w:p>
          <w:p w14:paraId="4BD98859" w14:textId="226DD988" w:rsidR="002C7312" w:rsidRPr="002C7312" w:rsidRDefault="002C7312" w:rsidP="005D0CB5">
            <w:pPr>
              <w:jc w:val="center"/>
              <w:rPr>
                <w:rFonts w:asciiTheme="minorHAnsi" w:hAnsiTheme="minorHAnsi" w:cs="Arial"/>
              </w:rPr>
            </w:pPr>
            <w:r w:rsidRPr="002C7312">
              <w:t xml:space="preserve">                         </w:t>
            </w:r>
            <w:r w:rsidRPr="002C7312">
              <w:rPr>
                <w:rFonts w:asciiTheme="minorHAnsi" w:hAnsiTheme="minorHAnsi"/>
              </w:rPr>
              <w:t xml:space="preserve">      </w:t>
            </w:r>
            <w:r>
              <w:rPr>
                <w:rFonts w:asciiTheme="minorHAnsi" w:hAnsiTheme="minorHAnsi"/>
              </w:rPr>
              <w:t xml:space="preserve"> </w:t>
            </w:r>
            <w:hyperlink r:id="rId11"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7777777" w:rsidR="002C7312" w:rsidRPr="002C7312" w:rsidRDefault="002C7312" w:rsidP="005D0CB5">
            <w:pPr>
              <w:jc w:val="center"/>
              <w:rPr>
                <w:rFonts w:asciiTheme="minorHAnsi" w:hAnsiTheme="minorHAnsi" w:cs="Arial"/>
              </w:rPr>
            </w:pPr>
            <w:r w:rsidRPr="002C7312">
              <w:rPr>
                <w:rFonts w:asciiTheme="minorHAnsi" w:hAnsiTheme="minorHAnsi" w:cs="Arial"/>
              </w:rPr>
              <w:t>Teléfono: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0BFBA974" w14:textId="77777777" w:rsidR="002E4351" w:rsidRDefault="002E4351" w:rsidP="001514BD">
      <w:pPr>
        <w:jc w:val="center"/>
        <w:rPr>
          <w:rFonts w:asciiTheme="minorHAnsi" w:hAnsiTheme="minorHAnsi"/>
          <w:b/>
          <w:bCs/>
          <w:color w:val="000000"/>
          <w:sz w:val="24"/>
          <w:szCs w:val="24"/>
        </w:rPr>
      </w:pPr>
    </w:p>
    <w:p w14:paraId="50A090CB" w14:textId="77777777" w:rsidR="002E4351" w:rsidRDefault="002E4351" w:rsidP="001514BD">
      <w:pPr>
        <w:jc w:val="center"/>
        <w:rPr>
          <w:rFonts w:asciiTheme="minorHAnsi" w:hAnsiTheme="minorHAnsi"/>
          <w:b/>
          <w:bCs/>
          <w:color w:val="000000"/>
          <w:sz w:val="24"/>
          <w:szCs w:val="24"/>
        </w:rPr>
      </w:pPr>
    </w:p>
    <w:p w14:paraId="3ADFAACA" w14:textId="77777777" w:rsidR="002E4351" w:rsidRDefault="002E4351" w:rsidP="001514BD">
      <w:pPr>
        <w:jc w:val="center"/>
        <w:rPr>
          <w:rFonts w:asciiTheme="minorHAnsi" w:hAnsiTheme="minorHAnsi"/>
          <w:b/>
          <w:bCs/>
          <w:color w:val="000000"/>
          <w:sz w:val="24"/>
          <w:szCs w:val="24"/>
        </w:rPr>
      </w:pPr>
    </w:p>
    <w:p w14:paraId="5F2199E8" w14:textId="77777777" w:rsidR="00A17CD2" w:rsidRDefault="00A17CD2"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44783996" w:rsidR="002C7312" w:rsidRPr="00C777CB" w:rsidRDefault="002C7312" w:rsidP="002C7312">
      <w:pPr>
        <w:jc w:val="center"/>
        <w:rPr>
          <w:rFonts w:asciiTheme="minorHAnsi" w:hAnsiTheme="minorHAnsi"/>
          <w:b/>
          <w:bCs/>
          <w:sz w:val="24"/>
          <w:szCs w:val="24"/>
        </w:rPr>
      </w:pPr>
      <w:r w:rsidRPr="002C7312">
        <w:rPr>
          <w:rFonts w:asciiTheme="minorHAnsi" w:hAnsiTheme="minorHAnsi"/>
          <w:b/>
          <w:bCs/>
          <w:sz w:val="24"/>
          <w:szCs w:val="24"/>
        </w:rPr>
        <w:lastRenderedPageBreak/>
        <w:t xml:space="preserve">INVITACIÓN PÚBLICA SERVICIOS DE </w:t>
      </w:r>
      <w:r w:rsidR="002B5F58">
        <w:rPr>
          <w:rFonts w:asciiTheme="minorHAnsi" w:hAnsiTheme="minorHAnsi"/>
          <w:b/>
          <w:bCs/>
          <w:sz w:val="24"/>
          <w:szCs w:val="24"/>
        </w:rPr>
        <w:t>SEGURIDAD PRIVADA</w:t>
      </w:r>
      <w:r w:rsidRPr="002C7312">
        <w:rPr>
          <w:rFonts w:asciiTheme="minorHAnsi" w:hAnsiTheme="minorHAnsi"/>
          <w:b/>
          <w:bCs/>
          <w:sz w:val="24"/>
          <w:szCs w:val="24"/>
        </w:rPr>
        <w:t xml:space="preserve"> </w:t>
      </w:r>
      <w:r w:rsidRPr="002C731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2B5315E5" w:rsidR="001514BD" w:rsidRPr="00F51142" w:rsidRDefault="001514BD" w:rsidP="009123F3">
            <w:pPr>
              <w:jc w:val="center"/>
              <w:rPr>
                <w:rFonts w:asciiTheme="minorHAnsi" w:hAnsiTheme="minorHAnsi" w:cstheme="minorHAnsi"/>
                <w:b/>
              </w:rPr>
            </w:pPr>
            <w:r w:rsidRPr="00F51142">
              <w:rPr>
                <w:rFonts w:asciiTheme="minorHAnsi" w:hAnsiTheme="minorHAnsi" w:cstheme="minorHAnsi"/>
                <w:b/>
              </w:rPr>
              <w:t xml:space="preserve">CRONOGRAMA </w:t>
            </w:r>
            <w:r w:rsidR="009123F3">
              <w:rPr>
                <w:rFonts w:asciiTheme="minorHAnsi" w:hAnsiTheme="minorHAnsi" w:cstheme="minorHAnsi"/>
                <w:b/>
              </w:rPr>
              <w:t xml:space="preserve">DEL PROCESO Y </w:t>
            </w:r>
            <w:r w:rsidRPr="00F51142">
              <w:rPr>
                <w:rFonts w:asciiTheme="minorHAnsi" w:hAnsiTheme="minorHAnsi" w:cstheme="minorHAnsi"/>
                <w:b/>
              </w:rPr>
              <w:t>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C7312" w:rsidRPr="00F51142" w14:paraId="0307F63B" w14:textId="77777777" w:rsidTr="00BC2B5C">
        <w:trPr>
          <w:trHeight w:val="809"/>
        </w:trPr>
        <w:tc>
          <w:tcPr>
            <w:tcW w:w="412" w:type="dxa"/>
            <w:vAlign w:val="center"/>
          </w:tcPr>
          <w:p w14:paraId="5D960DA1" w14:textId="66F7F579" w:rsidR="002C7312" w:rsidRPr="002C7312" w:rsidRDefault="002C7312" w:rsidP="002C7312">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470498D1" w:rsidR="002C7312" w:rsidRPr="002C7312" w:rsidRDefault="002C7312" w:rsidP="002C7312">
            <w:pPr>
              <w:jc w:val="both"/>
              <w:rPr>
                <w:rFonts w:asciiTheme="minorHAnsi" w:hAnsiTheme="minorHAnsi" w:cstheme="minorHAnsi"/>
              </w:rPr>
            </w:pPr>
            <w:r w:rsidRPr="002C7312">
              <w:rPr>
                <w:rFonts w:asciiTheme="minorHAnsi" w:hAnsiTheme="minorHAnsi" w:cstheme="minorHAnsi"/>
              </w:rPr>
              <w:t xml:space="preserve">Invitación y publicación del Pliego de Condiciones </w:t>
            </w:r>
          </w:p>
        </w:tc>
        <w:tc>
          <w:tcPr>
            <w:tcW w:w="1814" w:type="dxa"/>
            <w:vAlign w:val="center"/>
          </w:tcPr>
          <w:p w14:paraId="6E1B2080" w14:textId="5B338F65" w:rsidR="002C7312" w:rsidRPr="002C7312" w:rsidRDefault="002E4351" w:rsidP="002E4351">
            <w:pPr>
              <w:jc w:val="center"/>
              <w:rPr>
                <w:rFonts w:asciiTheme="minorHAnsi" w:hAnsiTheme="minorHAnsi" w:cstheme="minorHAnsi"/>
              </w:rPr>
            </w:pPr>
            <w:r>
              <w:rPr>
                <w:rFonts w:asciiTheme="minorHAnsi" w:hAnsiTheme="minorHAnsi" w:cstheme="minorHAnsi"/>
              </w:rPr>
              <w:t>14</w:t>
            </w:r>
            <w:r w:rsidR="002C7312" w:rsidRPr="002C7312">
              <w:rPr>
                <w:rFonts w:asciiTheme="minorHAnsi" w:hAnsiTheme="minorHAnsi" w:cstheme="minorHAnsi"/>
              </w:rPr>
              <w:t>/0</w:t>
            </w:r>
            <w:r w:rsidR="005D0CB5">
              <w:rPr>
                <w:rFonts w:asciiTheme="minorHAnsi" w:hAnsiTheme="minorHAnsi" w:cstheme="minorHAnsi"/>
              </w:rPr>
              <w:t>3</w:t>
            </w:r>
            <w:r w:rsidR="002C7312" w:rsidRPr="002C7312">
              <w:rPr>
                <w:rFonts w:asciiTheme="minorHAnsi" w:hAnsiTheme="minorHAnsi" w:cstheme="minorHAnsi"/>
              </w:rPr>
              <w:t>/2022</w:t>
            </w:r>
          </w:p>
        </w:tc>
        <w:tc>
          <w:tcPr>
            <w:tcW w:w="1588" w:type="dxa"/>
            <w:vAlign w:val="center"/>
          </w:tcPr>
          <w:p w14:paraId="21BAB05C" w14:textId="4C487F98" w:rsidR="002C7312" w:rsidRPr="002C7312" w:rsidRDefault="002C7312" w:rsidP="002C7312">
            <w:pPr>
              <w:jc w:val="center"/>
              <w:rPr>
                <w:rFonts w:asciiTheme="minorHAnsi" w:hAnsiTheme="minorHAnsi" w:cstheme="minorHAnsi"/>
              </w:rPr>
            </w:pPr>
          </w:p>
        </w:tc>
        <w:tc>
          <w:tcPr>
            <w:tcW w:w="3822" w:type="dxa"/>
            <w:vAlign w:val="center"/>
          </w:tcPr>
          <w:p w14:paraId="120C7598" w14:textId="2DEE5112" w:rsidR="002C7312" w:rsidRPr="002C7312" w:rsidRDefault="002C7312" w:rsidP="002C7312">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2C7312" w:rsidRPr="00F51142" w14:paraId="67121501" w14:textId="77777777" w:rsidTr="00BC2B5C">
        <w:trPr>
          <w:trHeight w:val="969"/>
        </w:trPr>
        <w:tc>
          <w:tcPr>
            <w:tcW w:w="412" w:type="dxa"/>
            <w:shd w:val="clear" w:color="auto" w:fill="auto"/>
            <w:vAlign w:val="center"/>
          </w:tcPr>
          <w:p w14:paraId="00495D3E" w14:textId="23D61885" w:rsidR="002C7312" w:rsidRPr="002C7312" w:rsidRDefault="009123F3" w:rsidP="002C731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5C9E096E" w:rsidR="002C7312" w:rsidRPr="009123F3" w:rsidRDefault="002C7312" w:rsidP="002C7312">
            <w:pPr>
              <w:jc w:val="both"/>
              <w:rPr>
                <w:rFonts w:asciiTheme="minorHAnsi" w:hAnsiTheme="minorHAnsi" w:cstheme="minorHAnsi"/>
              </w:rPr>
            </w:pPr>
            <w:r w:rsidRPr="002C7312">
              <w:rPr>
                <w:rFonts w:asciiTheme="minorHAnsi" w:hAnsiTheme="minorHAnsi" w:cstheme="minorHAnsi"/>
              </w:rPr>
              <w:t>Consultas Escritas</w:t>
            </w:r>
          </w:p>
        </w:tc>
        <w:tc>
          <w:tcPr>
            <w:tcW w:w="1814" w:type="dxa"/>
            <w:vAlign w:val="center"/>
          </w:tcPr>
          <w:p w14:paraId="18AB60C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79734303" w14:textId="78C4E5F2" w:rsidR="002C7312" w:rsidRPr="002C7312" w:rsidRDefault="005D0CB5" w:rsidP="002E4351">
            <w:pPr>
              <w:jc w:val="center"/>
              <w:rPr>
                <w:rFonts w:asciiTheme="minorHAnsi" w:hAnsiTheme="minorHAnsi" w:cstheme="minorHAnsi"/>
              </w:rPr>
            </w:pPr>
            <w:r>
              <w:rPr>
                <w:rFonts w:asciiTheme="minorHAnsi" w:hAnsiTheme="minorHAnsi" w:cstheme="minorHAnsi"/>
              </w:rPr>
              <w:t>1</w:t>
            </w:r>
            <w:r w:rsidR="002E4351">
              <w:rPr>
                <w:rFonts w:asciiTheme="minorHAnsi" w:hAnsiTheme="minorHAnsi" w:cstheme="minorHAnsi"/>
              </w:rPr>
              <w:t>7</w:t>
            </w:r>
            <w:r w:rsidR="002C7312" w:rsidRPr="002C7312">
              <w:rPr>
                <w:rFonts w:asciiTheme="minorHAnsi" w:hAnsiTheme="minorHAnsi" w:cstheme="minorHAnsi"/>
              </w:rPr>
              <w:t>/03/2022</w:t>
            </w:r>
          </w:p>
        </w:tc>
        <w:tc>
          <w:tcPr>
            <w:tcW w:w="1588" w:type="dxa"/>
            <w:vAlign w:val="center"/>
          </w:tcPr>
          <w:p w14:paraId="361400A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55DEC74B" w14:textId="386ACD48"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5D0CB5" w:rsidRDefault="002C7312" w:rsidP="002C7312">
            <w:pPr>
              <w:jc w:val="both"/>
              <w:rPr>
                <w:rFonts w:asciiTheme="minorHAnsi" w:hAnsiTheme="minorHAnsi" w:cstheme="minorHAnsi"/>
              </w:rPr>
            </w:pPr>
            <w:r w:rsidRPr="002C7312">
              <w:rPr>
                <w:rFonts w:asciiTheme="minorHAnsi" w:hAnsiTheme="minorHAnsi" w:cstheme="minorHAnsi"/>
              </w:rPr>
              <w:t>Dirigidas a:</w:t>
            </w:r>
          </w:p>
          <w:p w14:paraId="5E90762A" w14:textId="687780F6" w:rsidR="002C7312" w:rsidRPr="002C7312" w:rsidRDefault="00B10255" w:rsidP="002C7312">
            <w:pPr>
              <w:jc w:val="both"/>
              <w:rPr>
                <w:rFonts w:asciiTheme="minorHAnsi" w:hAnsiTheme="minorHAnsi" w:cstheme="minorHAnsi"/>
              </w:rPr>
            </w:pPr>
            <w:hyperlink r:id="rId12" w:history="1">
              <w:r w:rsidR="005D0CB5" w:rsidRPr="006E4A74">
                <w:rPr>
                  <w:rStyle w:val="Hipervnculo"/>
                  <w:rFonts w:asciiTheme="minorHAnsi" w:hAnsiTheme="minorHAnsi"/>
                </w:rPr>
                <w:t>adquisicionescsbpcbba@csbp.com.bo</w:t>
              </w:r>
            </w:hyperlink>
          </w:p>
        </w:tc>
      </w:tr>
      <w:tr w:rsidR="002C7312" w:rsidRPr="00F51142" w14:paraId="7E8475F2" w14:textId="77777777" w:rsidTr="00BC2B5C">
        <w:trPr>
          <w:trHeight w:val="1145"/>
        </w:trPr>
        <w:tc>
          <w:tcPr>
            <w:tcW w:w="412" w:type="dxa"/>
            <w:vAlign w:val="center"/>
          </w:tcPr>
          <w:p w14:paraId="3BBCA8D8" w14:textId="6D9C1A4A" w:rsidR="002C7312" w:rsidRPr="002C7312" w:rsidRDefault="009123F3" w:rsidP="002C7312">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48EF1CAB" w:rsidR="009123F3" w:rsidRPr="002C7312" w:rsidRDefault="002C7312" w:rsidP="009123F3">
            <w:pPr>
              <w:jc w:val="both"/>
              <w:rPr>
                <w:rFonts w:asciiTheme="minorHAnsi" w:hAnsiTheme="minorHAnsi" w:cstheme="minorHAnsi"/>
              </w:rPr>
            </w:pPr>
            <w:r w:rsidRPr="002C7312">
              <w:rPr>
                <w:rFonts w:asciiTheme="minorHAnsi" w:hAnsiTheme="minorHAnsi" w:cstheme="minorHAnsi"/>
              </w:rPr>
              <w:t>Reunión de Aclaración</w:t>
            </w:r>
            <w:r w:rsidR="009123F3">
              <w:rPr>
                <w:rFonts w:asciiTheme="minorHAnsi" w:hAnsiTheme="minorHAnsi" w:cstheme="minorHAnsi"/>
              </w:rPr>
              <w:t xml:space="preserve"> y  Respuestas a las Consultas escritas</w:t>
            </w:r>
          </w:p>
        </w:tc>
        <w:tc>
          <w:tcPr>
            <w:tcW w:w="1814" w:type="dxa"/>
            <w:vAlign w:val="center"/>
          </w:tcPr>
          <w:p w14:paraId="7D10F64B" w14:textId="0EC740EB" w:rsidR="002C7312" w:rsidRPr="002C7312" w:rsidRDefault="002E4351" w:rsidP="008035F7">
            <w:pPr>
              <w:jc w:val="center"/>
              <w:rPr>
                <w:rFonts w:asciiTheme="minorHAnsi" w:hAnsiTheme="minorHAnsi" w:cstheme="minorHAnsi"/>
              </w:rPr>
            </w:pPr>
            <w:r>
              <w:rPr>
                <w:rFonts w:asciiTheme="minorHAnsi" w:hAnsiTheme="minorHAnsi" w:cstheme="minorHAnsi"/>
              </w:rPr>
              <w:t>2</w:t>
            </w:r>
            <w:r w:rsidR="008035F7">
              <w:rPr>
                <w:rFonts w:asciiTheme="minorHAnsi" w:hAnsiTheme="minorHAnsi" w:cstheme="minorHAnsi"/>
              </w:rPr>
              <w:t>3</w:t>
            </w:r>
            <w:r w:rsidR="002C7312" w:rsidRPr="002C7312">
              <w:rPr>
                <w:rFonts w:asciiTheme="minorHAnsi" w:hAnsiTheme="minorHAnsi" w:cstheme="minorHAnsi"/>
              </w:rPr>
              <w:t>/03/2022</w:t>
            </w:r>
          </w:p>
        </w:tc>
        <w:tc>
          <w:tcPr>
            <w:tcW w:w="1588" w:type="dxa"/>
            <w:vAlign w:val="center"/>
          </w:tcPr>
          <w:p w14:paraId="0EC5A5CB" w14:textId="5D1BBABF"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0BD806F5" w14:textId="7D50FFA7" w:rsidR="002C7312" w:rsidRPr="002C7312" w:rsidRDefault="002E4351" w:rsidP="002C7312">
            <w:pPr>
              <w:jc w:val="both"/>
              <w:rPr>
                <w:rStyle w:val="Hipervnculo"/>
                <w:rFonts w:asciiTheme="minorHAnsi" w:hAnsiTheme="minorHAnsi" w:cstheme="minorHAnsi"/>
                <w:color w:val="auto"/>
              </w:rPr>
            </w:pPr>
            <w:r>
              <w:rPr>
                <w:rStyle w:val="Hipervnculo"/>
                <w:rFonts w:asciiTheme="minorHAnsi" w:hAnsiTheme="minorHAnsi" w:cstheme="minorHAnsi"/>
                <w:color w:val="auto"/>
              </w:rPr>
              <w:t>En el Auditorio de la CSBP Calle Hamiraya N° 356, segundo Piso Bloque “A”</w:t>
            </w:r>
            <w:r w:rsidR="002C7312" w:rsidRPr="002C7312">
              <w:rPr>
                <w:rStyle w:val="Hipervnculo"/>
                <w:rFonts w:asciiTheme="minorHAnsi" w:hAnsiTheme="minorHAnsi" w:cstheme="minorHAnsi"/>
                <w:color w:val="auto"/>
              </w:rPr>
              <w:t xml:space="preserve">  </w:t>
            </w:r>
          </w:p>
          <w:p w14:paraId="798FA91C" w14:textId="77777777" w:rsidR="002C7312" w:rsidRPr="002C7312" w:rsidRDefault="002C7312" w:rsidP="002C7312">
            <w:pPr>
              <w:rPr>
                <w:rStyle w:val="Hipervnculo"/>
                <w:rFonts w:asciiTheme="minorHAnsi" w:hAnsiTheme="minorHAnsi" w:cstheme="minorHAnsi"/>
                <w:color w:val="auto"/>
              </w:rPr>
            </w:pPr>
          </w:p>
          <w:p w14:paraId="4F760AAD" w14:textId="24E752C5" w:rsidR="002C7312" w:rsidRPr="002C7312" w:rsidRDefault="002C7312" w:rsidP="002E4351">
            <w:pPr>
              <w:shd w:val="clear" w:color="auto" w:fill="FFFFFF"/>
              <w:rPr>
                <w:rFonts w:asciiTheme="minorHAnsi" w:hAnsiTheme="minorHAnsi" w:cstheme="minorHAnsi"/>
              </w:rPr>
            </w:pPr>
          </w:p>
        </w:tc>
      </w:tr>
      <w:tr w:rsidR="002C7312" w:rsidRPr="00F51142" w14:paraId="5C85FFAF" w14:textId="77777777" w:rsidTr="00BC2B5C">
        <w:trPr>
          <w:trHeight w:val="426"/>
        </w:trPr>
        <w:tc>
          <w:tcPr>
            <w:tcW w:w="412" w:type="dxa"/>
            <w:vAlign w:val="center"/>
          </w:tcPr>
          <w:p w14:paraId="3AADC2B8" w14:textId="37598CA4" w:rsidR="002C7312" w:rsidRPr="002C7312" w:rsidRDefault="009123F3" w:rsidP="002C7312">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2EA27E8C" w:rsidR="002C7312" w:rsidRPr="002C7312" w:rsidRDefault="002C7312" w:rsidP="002C7312">
            <w:pPr>
              <w:jc w:val="both"/>
              <w:rPr>
                <w:rFonts w:asciiTheme="minorHAnsi" w:hAnsiTheme="minorHAnsi" w:cstheme="minorHAnsi"/>
              </w:rPr>
            </w:pPr>
            <w:r w:rsidRPr="002C7312">
              <w:rPr>
                <w:rFonts w:asciiTheme="minorHAnsi" w:hAnsiTheme="minorHAnsi" w:cstheme="minorHAnsi"/>
              </w:rPr>
              <w:t>Presentación de Ofertas.</w:t>
            </w:r>
          </w:p>
        </w:tc>
        <w:tc>
          <w:tcPr>
            <w:tcW w:w="1814" w:type="dxa"/>
            <w:vAlign w:val="center"/>
          </w:tcPr>
          <w:p w14:paraId="2ADD996E"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 xml:space="preserve">Hasta: </w:t>
            </w:r>
          </w:p>
          <w:p w14:paraId="11631ACD" w14:textId="0BDDC2DF" w:rsidR="002C7312" w:rsidRPr="002C7312" w:rsidRDefault="002C7312" w:rsidP="002E4351">
            <w:pPr>
              <w:jc w:val="center"/>
              <w:rPr>
                <w:rFonts w:asciiTheme="minorHAnsi" w:hAnsiTheme="minorHAnsi" w:cstheme="minorHAnsi"/>
              </w:rPr>
            </w:pPr>
            <w:r w:rsidRPr="002C7312">
              <w:rPr>
                <w:rFonts w:asciiTheme="minorHAnsi" w:hAnsiTheme="minorHAnsi" w:cstheme="minorHAnsi"/>
              </w:rPr>
              <w:t>2</w:t>
            </w:r>
            <w:r w:rsidR="002E4351">
              <w:rPr>
                <w:rFonts w:asciiTheme="minorHAnsi" w:hAnsiTheme="minorHAnsi" w:cstheme="minorHAnsi"/>
              </w:rPr>
              <w:t>9</w:t>
            </w:r>
            <w:r w:rsidRPr="002C7312">
              <w:rPr>
                <w:rFonts w:asciiTheme="minorHAnsi" w:hAnsiTheme="minorHAnsi" w:cstheme="minorHAnsi"/>
              </w:rPr>
              <w:t>/03/2022</w:t>
            </w:r>
          </w:p>
        </w:tc>
        <w:tc>
          <w:tcPr>
            <w:tcW w:w="1588" w:type="dxa"/>
            <w:vAlign w:val="center"/>
          </w:tcPr>
          <w:p w14:paraId="3945C215"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472B296" w14:textId="08D30970" w:rsidR="002C7312" w:rsidRPr="002C7312" w:rsidRDefault="002C7312" w:rsidP="005D0CB5">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2C7312" w:rsidRPr="002C7312" w:rsidRDefault="002C7312" w:rsidP="002C7312">
            <w:pPr>
              <w:jc w:val="both"/>
              <w:rPr>
                <w:rFonts w:asciiTheme="minorHAnsi" w:hAnsiTheme="minorHAnsi" w:cstheme="minorHAnsi"/>
                <w:b/>
                <w:bCs/>
              </w:rPr>
            </w:pPr>
            <w:r w:rsidRPr="002C7312">
              <w:rPr>
                <w:rFonts w:asciiTheme="minorHAnsi" w:hAnsiTheme="minorHAnsi" w:cstheme="minorHAnsi"/>
              </w:rPr>
              <w:t xml:space="preserve"> </w:t>
            </w:r>
          </w:p>
          <w:p w14:paraId="38CC33D4" w14:textId="3FE68F62" w:rsidR="002C7312" w:rsidRPr="002C7312" w:rsidRDefault="002C7312" w:rsidP="002C7312">
            <w:pPr>
              <w:jc w:val="both"/>
              <w:rPr>
                <w:rFonts w:asciiTheme="minorHAnsi" w:hAnsiTheme="minorHAnsi" w:cstheme="minorHAnsi"/>
                <w:b/>
                <w:sz w:val="18"/>
                <w:szCs w:val="18"/>
              </w:rPr>
            </w:pPr>
            <w:r w:rsidRPr="002C7312">
              <w:rPr>
                <w:rFonts w:asciiTheme="minorHAnsi" w:hAnsiTheme="minorHAnsi" w:cstheme="minorHAnsi"/>
                <w:b/>
              </w:rPr>
              <w:t>Presentación Física</w:t>
            </w:r>
            <w:r w:rsidR="009123F3">
              <w:rPr>
                <w:rFonts w:asciiTheme="minorHAnsi" w:hAnsiTheme="minorHAnsi" w:cstheme="minorHAnsi"/>
                <w:b/>
              </w:rPr>
              <w:t xml:space="preserve"> en Sobre Cerrado</w:t>
            </w:r>
            <w:r w:rsidRPr="002C7312">
              <w:rPr>
                <w:rFonts w:asciiTheme="minorHAnsi" w:hAnsiTheme="minorHAnsi" w:cstheme="minorHAnsi"/>
                <w:b/>
              </w:rPr>
              <w:t>:</w:t>
            </w:r>
            <w:r w:rsidRPr="002C7312">
              <w:rPr>
                <w:rFonts w:ascii="Calibri" w:hAnsi="Calibri" w:cs="Arial"/>
                <w:b/>
              </w:rPr>
              <w:t xml:space="preserve"> </w:t>
            </w:r>
            <w:r w:rsidR="005D0CB5">
              <w:rPr>
                <w:rFonts w:ascii="Verdana" w:hAnsi="Verdana" w:cs="Arial"/>
                <w:bCs/>
                <w:sz w:val="16"/>
                <w:szCs w:val="16"/>
              </w:rPr>
              <w:t>Calle Hamiraya N° 0356 (Policonsultorio de la CSBP piso 5 Bloque “A”) Asistencia Administrativa</w:t>
            </w:r>
            <w:r w:rsidR="009123F3">
              <w:rPr>
                <w:rFonts w:ascii="Verdana" w:hAnsi="Verdana" w:cs="Arial"/>
                <w:bCs/>
                <w:sz w:val="16"/>
                <w:szCs w:val="16"/>
              </w:rPr>
              <w:t>.</w:t>
            </w:r>
          </w:p>
          <w:p w14:paraId="4024BD7B" w14:textId="06E17598" w:rsidR="002C7312" w:rsidRPr="002C7312" w:rsidRDefault="002C7312" w:rsidP="002C7312">
            <w:pPr>
              <w:jc w:val="both"/>
              <w:rPr>
                <w:rFonts w:asciiTheme="minorHAnsi" w:hAnsiTheme="minorHAnsi" w:cstheme="minorHAnsi"/>
              </w:rPr>
            </w:pPr>
          </w:p>
        </w:tc>
      </w:tr>
      <w:tr w:rsidR="002C7312" w:rsidRPr="00FC58CD" w14:paraId="5C953DDC" w14:textId="77777777" w:rsidTr="00BC2B5C">
        <w:trPr>
          <w:trHeight w:val="480"/>
        </w:trPr>
        <w:tc>
          <w:tcPr>
            <w:tcW w:w="412" w:type="dxa"/>
            <w:vAlign w:val="center"/>
          </w:tcPr>
          <w:p w14:paraId="1BAEBAE9" w14:textId="0B69013A" w:rsidR="002C7312" w:rsidRPr="002C7312" w:rsidRDefault="009123F3" w:rsidP="002C7312">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572F6115" w:rsidR="002C7312" w:rsidRPr="002C7312" w:rsidRDefault="002C7312" w:rsidP="002C7312">
            <w:pPr>
              <w:jc w:val="both"/>
              <w:rPr>
                <w:rFonts w:asciiTheme="minorHAnsi" w:hAnsiTheme="minorHAnsi" w:cstheme="minorHAnsi"/>
              </w:rPr>
            </w:pPr>
            <w:r w:rsidRPr="002C7312">
              <w:rPr>
                <w:rFonts w:asciiTheme="minorHAnsi" w:hAnsiTheme="minorHAnsi" w:cstheme="minorHAnsi"/>
              </w:rPr>
              <w:t>Apertura de Ofertas.</w:t>
            </w:r>
          </w:p>
        </w:tc>
        <w:tc>
          <w:tcPr>
            <w:tcW w:w="1814" w:type="dxa"/>
            <w:vAlign w:val="center"/>
          </w:tcPr>
          <w:p w14:paraId="4FAC365B"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1CAE25D7" w14:textId="5EA4EBC6" w:rsidR="002C7312" w:rsidRPr="002C7312" w:rsidRDefault="002C7312" w:rsidP="002C7312">
            <w:pPr>
              <w:jc w:val="center"/>
              <w:rPr>
                <w:rFonts w:asciiTheme="minorHAnsi" w:hAnsiTheme="minorHAnsi" w:cstheme="minorHAnsi"/>
              </w:rPr>
            </w:pPr>
            <w:r w:rsidRPr="002C7312">
              <w:rPr>
                <w:rFonts w:asciiTheme="minorHAnsi" w:hAnsiTheme="minorHAnsi" w:cstheme="minorHAnsi"/>
              </w:rPr>
              <w:t>2</w:t>
            </w:r>
            <w:r w:rsidR="002E4351">
              <w:rPr>
                <w:rFonts w:asciiTheme="minorHAnsi" w:hAnsiTheme="minorHAnsi" w:cstheme="minorHAnsi"/>
              </w:rPr>
              <w:t>9</w:t>
            </w:r>
            <w:r w:rsidRPr="002C7312">
              <w:rPr>
                <w:rFonts w:asciiTheme="minorHAnsi" w:hAnsiTheme="minorHAnsi" w:cstheme="minorHAnsi"/>
              </w:rPr>
              <w:t>/03/2022</w:t>
            </w:r>
          </w:p>
          <w:p w14:paraId="765A67D5" w14:textId="34808809" w:rsidR="002C7312" w:rsidRPr="002C7312" w:rsidRDefault="002C7312" w:rsidP="002C7312">
            <w:pPr>
              <w:jc w:val="center"/>
              <w:rPr>
                <w:rFonts w:asciiTheme="minorHAnsi" w:hAnsiTheme="minorHAnsi" w:cstheme="minorHAnsi"/>
              </w:rPr>
            </w:pPr>
          </w:p>
        </w:tc>
        <w:tc>
          <w:tcPr>
            <w:tcW w:w="1588" w:type="dxa"/>
            <w:vAlign w:val="center"/>
          </w:tcPr>
          <w:p w14:paraId="5825DD7F"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A145B9A" w14:textId="0DC12A9A" w:rsidR="002C7312" w:rsidRPr="002C7312" w:rsidRDefault="002C7312" w:rsidP="002E4351">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w:t>
            </w:r>
            <w:r w:rsidR="002E4351">
              <w:rPr>
                <w:rFonts w:asciiTheme="minorHAnsi" w:hAnsiTheme="minorHAnsi" w:cstheme="minorHAnsi"/>
              </w:rPr>
              <w:t>15</w:t>
            </w:r>
          </w:p>
        </w:tc>
        <w:tc>
          <w:tcPr>
            <w:tcW w:w="3822" w:type="dxa"/>
            <w:vAlign w:val="center"/>
          </w:tcPr>
          <w:p w14:paraId="0675FB0D" w14:textId="12810251" w:rsidR="002C7312" w:rsidRPr="002C7312" w:rsidRDefault="002E4351" w:rsidP="002C7312">
            <w:pPr>
              <w:shd w:val="clear" w:color="auto" w:fill="FFFFFF"/>
              <w:rPr>
                <w:rFonts w:asciiTheme="minorHAnsi" w:hAnsiTheme="minorHAnsi" w:cstheme="minorHAnsi"/>
                <w:color w:val="222222"/>
                <w:lang w:val="es-BO" w:eastAsia="es-BO"/>
              </w:rPr>
            </w:pPr>
            <w:r>
              <w:rPr>
                <w:rFonts w:asciiTheme="minorHAnsi" w:hAnsiTheme="minorHAnsi" w:cstheme="minorHAnsi"/>
              </w:rPr>
              <w:t>La apertura de sobres de propuestas</w:t>
            </w:r>
            <w:r w:rsidR="002673C4">
              <w:rPr>
                <w:rFonts w:asciiTheme="minorHAnsi" w:hAnsiTheme="minorHAnsi" w:cstheme="minorHAnsi"/>
              </w:rPr>
              <w:t xml:space="preserve"> se desarrollara en el Auditorio</w:t>
            </w:r>
            <w:r w:rsidR="00700115">
              <w:rPr>
                <w:rFonts w:asciiTheme="minorHAnsi" w:hAnsiTheme="minorHAnsi" w:cstheme="minorHAnsi"/>
              </w:rPr>
              <w:t xml:space="preserve"> de la CSBP, Calle Hamiraya, Policonsultorio </w:t>
            </w:r>
            <w:r w:rsidR="002673C4">
              <w:rPr>
                <w:rFonts w:asciiTheme="minorHAnsi" w:hAnsiTheme="minorHAnsi" w:cstheme="minorHAnsi"/>
              </w:rPr>
              <w:t>Segundo</w:t>
            </w:r>
            <w:r>
              <w:rPr>
                <w:rFonts w:asciiTheme="minorHAnsi" w:hAnsiTheme="minorHAnsi" w:cstheme="minorHAnsi"/>
              </w:rPr>
              <w:t xml:space="preserve"> Piso Bloque “A”</w:t>
            </w:r>
          </w:p>
          <w:p w14:paraId="1BD1D997" w14:textId="34AD8431" w:rsidR="002C7312" w:rsidRPr="002C7312" w:rsidRDefault="002C7312" w:rsidP="002C7312">
            <w:pPr>
              <w:jc w:val="both"/>
              <w:rPr>
                <w:rFonts w:asciiTheme="minorHAnsi" w:hAnsiTheme="minorHAnsi" w:cstheme="minorHAnsi"/>
                <w:lang w:val="en-US"/>
              </w:rPr>
            </w:pPr>
          </w:p>
        </w:tc>
      </w:tr>
      <w:tr w:rsidR="002C7312" w:rsidRPr="00552079" w14:paraId="48074110" w14:textId="77777777" w:rsidTr="00227CD2">
        <w:trPr>
          <w:trHeight w:val="661"/>
        </w:trPr>
        <w:tc>
          <w:tcPr>
            <w:tcW w:w="412" w:type="dxa"/>
            <w:vAlign w:val="center"/>
          </w:tcPr>
          <w:p w14:paraId="6473101D" w14:textId="5B243B8E" w:rsidR="002C7312" w:rsidRPr="002C7312" w:rsidRDefault="009123F3" w:rsidP="002C7312">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D3E48E9" w:rsidR="002C7312" w:rsidRPr="002C7312" w:rsidRDefault="002C7312" w:rsidP="002C7312">
            <w:pPr>
              <w:jc w:val="both"/>
              <w:rPr>
                <w:rFonts w:asciiTheme="minorHAnsi" w:hAnsiTheme="minorHAnsi" w:cstheme="minorHAnsi"/>
              </w:rPr>
            </w:pPr>
            <w:r w:rsidRPr="002C7312">
              <w:rPr>
                <w:rFonts w:asciiTheme="minorHAnsi" w:hAnsiTheme="minorHAnsi" w:cstheme="minorHAnsi"/>
              </w:rPr>
              <w:t>Resultado Del Proceso</w:t>
            </w:r>
          </w:p>
        </w:tc>
        <w:tc>
          <w:tcPr>
            <w:tcW w:w="3402" w:type="dxa"/>
            <w:gridSpan w:val="2"/>
            <w:vAlign w:val="center"/>
          </w:tcPr>
          <w:p w14:paraId="421E49D2" w14:textId="132AA98E" w:rsidR="002C7312" w:rsidRPr="002C7312" w:rsidRDefault="009123F3" w:rsidP="00186993">
            <w:pPr>
              <w:jc w:val="center"/>
              <w:rPr>
                <w:rFonts w:asciiTheme="minorHAnsi" w:hAnsiTheme="minorHAnsi" w:cstheme="minorHAnsi"/>
              </w:rPr>
            </w:pPr>
            <w:r>
              <w:rPr>
                <w:rFonts w:asciiTheme="minorHAnsi" w:hAnsiTheme="minorHAnsi" w:cstheme="minorHAnsi"/>
              </w:rPr>
              <w:t xml:space="preserve">Hasta el </w:t>
            </w:r>
            <w:r w:rsidR="00186993">
              <w:rPr>
                <w:rFonts w:asciiTheme="minorHAnsi" w:hAnsiTheme="minorHAnsi" w:cstheme="minorHAnsi"/>
              </w:rPr>
              <w:t>21</w:t>
            </w:r>
            <w:r w:rsidR="002C7312" w:rsidRPr="002C7312">
              <w:rPr>
                <w:rFonts w:asciiTheme="minorHAnsi" w:hAnsiTheme="minorHAnsi" w:cstheme="minorHAnsi"/>
              </w:rPr>
              <w:t>/04/2022</w:t>
            </w:r>
          </w:p>
        </w:tc>
        <w:tc>
          <w:tcPr>
            <w:tcW w:w="3822" w:type="dxa"/>
            <w:vAlign w:val="center"/>
          </w:tcPr>
          <w:p w14:paraId="1F02C333" w14:textId="19AA9A58" w:rsidR="002C7312" w:rsidRPr="002C7312" w:rsidRDefault="002C7312" w:rsidP="002C7312">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bookmarkStart w:id="0" w:name="_GoBack"/>
      <w:bookmarkEnd w:id="0"/>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0CDF484E" w14:textId="77777777" w:rsidR="0085396B" w:rsidRPr="00F51142" w:rsidRDefault="0085396B" w:rsidP="0085396B">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E58B5C" w14:textId="0F0002E6" w:rsidR="0085396B" w:rsidRPr="000728F3" w:rsidRDefault="0085396B" w:rsidP="0085396B">
            <w:pPr>
              <w:pStyle w:val="Prrafodelista"/>
              <w:rPr>
                <w:rFonts w:asciiTheme="minorHAnsi" w:hAnsiTheme="minorHAnsi" w:cs="Arial"/>
              </w:rPr>
            </w:pPr>
            <w:r w:rsidRPr="00F51142">
              <w:rPr>
                <w:rFonts w:asciiTheme="minorHAnsi" w:hAnsiTheme="minorHAnsi" w:cs="Arial"/>
              </w:rPr>
              <w:lastRenderedPageBreak/>
              <w:t xml:space="preserve">Dr. Edgar </w:t>
            </w:r>
            <w:r w:rsidR="00A6707A" w:rsidRPr="00F51142">
              <w:rPr>
                <w:rFonts w:asciiTheme="minorHAnsi" w:hAnsiTheme="minorHAnsi" w:cs="Arial"/>
              </w:rPr>
              <w:t>Butrón</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w:t>
            </w:r>
            <w:r w:rsidR="00A6707A" w:rsidRPr="00F51142">
              <w:rPr>
                <w:rFonts w:asciiTheme="minorHAnsi" w:hAnsiTheme="minorHAnsi" w:cs="Arial"/>
              </w:rPr>
              <w:t xml:space="preserve">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61245FD" w14:textId="6A122061" w:rsidR="00733372" w:rsidRPr="000728F3" w:rsidRDefault="00733372" w:rsidP="00FC58CD">
            <w:pPr>
              <w:pStyle w:val="Prrafodelista"/>
              <w:rPr>
                <w:rFonts w:asciiTheme="minorHAnsi" w:hAnsiTheme="minorHAnsi" w:cs="Arial"/>
              </w:rPr>
            </w:pPr>
            <w:r w:rsidRPr="00F51142">
              <w:rPr>
                <w:rFonts w:asciiTheme="minorHAnsi" w:hAnsiTheme="minorHAnsi" w:cs="Arial"/>
              </w:rPr>
              <w:t xml:space="preserve">Dr. Edgar </w:t>
            </w:r>
            <w:r w:rsidR="00A6707A" w:rsidRPr="00F51142">
              <w:rPr>
                <w:rFonts w:asciiTheme="minorHAnsi" w:hAnsiTheme="minorHAnsi" w:cs="Arial"/>
              </w:rPr>
              <w:t>Butrón</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9918" w:type="dxa"/>
        <w:tblLook w:val="04A0" w:firstRow="1" w:lastRow="0" w:firstColumn="1" w:lastColumn="0" w:noHBand="0" w:noVBand="1"/>
      </w:tblPr>
      <w:tblGrid>
        <w:gridCol w:w="2972"/>
        <w:gridCol w:w="6946"/>
      </w:tblGrid>
      <w:tr w:rsidR="009C528A" w:rsidRPr="00A81DCD" w14:paraId="1B51356E" w14:textId="77777777" w:rsidTr="002C7312">
        <w:trPr>
          <w:trHeight w:val="469"/>
        </w:trPr>
        <w:tc>
          <w:tcPr>
            <w:tcW w:w="9918"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2C7312">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7EEFBBF0" w14:textId="2965F83E" w:rsidR="001474D2" w:rsidRPr="001474D2" w:rsidRDefault="001474D2" w:rsidP="002C731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w:t>
            </w:r>
            <w:r w:rsidRPr="00C820D2">
              <w:rPr>
                <w:rFonts w:asciiTheme="minorHAnsi" w:hAnsiTheme="minorHAnsi" w:cstheme="minorHAnsi"/>
                <w:lang w:val="es-ES_tradnl"/>
              </w:rPr>
              <w:lastRenderedPageBreak/>
              <w:t>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2C7312">
            <w:pPr>
              <w:suppressAutoHyphens/>
              <w:jc w:val="both"/>
              <w:rPr>
                <w:rFonts w:asciiTheme="minorHAnsi" w:hAnsiTheme="minorHAnsi" w:cs="Arial"/>
                <w:b/>
              </w:rPr>
            </w:pP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384E15A" w:rsidR="006C4C32" w:rsidRDefault="006C4C32" w:rsidP="002C731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F363BE">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20F8B2A" w14:textId="77777777" w:rsidR="00CD2BDA" w:rsidRDefault="00CD2BDA" w:rsidP="00CD2BDA">
            <w:pPr>
              <w:tabs>
                <w:tab w:val="left" w:pos="993"/>
              </w:tabs>
              <w:suppressAutoHyphens/>
              <w:jc w:val="both"/>
              <w:rPr>
                <w:rFonts w:asciiTheme="minorHAnsi" w:hAnsiTheme="minorHAnsi" w:cstheme="minorHAnsi"/>
                <w:b/>
              </w:rPr>
            </w:pPr>
          </w:p>
          <w:p w14:paraId="056E8966" w14:textId="3599B0B7" w:rsidR="00CD2BDA" w:rsidRPr="00CD2BDA" w:rsidRDefault="00CD2BDA" w:rsidP="00CD2BDA">
            <w:pPr>
              <w:tabs>
                <w:tab w:val="left" w:pos="993"/>
              </w:tabs>
              <w:suppressAutoHyphens/>
              <w:jc w:val="both"/>
              <w:rPr>
                <w:rFonts w:asciiTheme="minorHAnsi" w:hAnsiTheme="minorHAnsi" w:cstheme="minorHAnsi"/>
                <w:b/>
              </w:rPr>
            </w:pPr>
            <w:r w:rsidRPr="00CD2BDA">
              <w:rPr>
                <w:rFonts w:asciiTheme="minorHAnsi" w:hAnsiTheme="minorHAnsi" w:cstheme="minorHAnsi"/>
                <w:b/>
              </w:rPr>
              <w:t>DOCUMENTOS LEGALES</w:t>
            </w:r>
            <w:r>
              <w:rPr>
                <w:rFonts w:asciiTheme="minorHAnsi" w:hAnsiTheme="minorHAnsi" w:cstheme="minorHAnsi"/>
                <w:b/>
              </w:rPr>
              <w:t xml:space="preserve"> DEL PROPONENTE</w:t>
            </w:r>
          </w:p>
          <w:p w14:paraId="4ECC6BFF" w14:textId="35C47442" w:rsidR="00CD2BDA" w:rsidRPr="00CD2BDA" w:rsidRDefault="00CD2BDA" w:rsidP="00CD2BDA">
            <w:pPr>
              <w:tabs>
                <w:tab w:val="left" w:pos="993"/>
              </w:tabs>
              <w:suppressAutoHyphens/>
              <w:jc w:val="both"/>
              <w:rPr>
                <w:rFonts w:asciiTheme="minorHAnsi" w:hAnsiTheme="minorHAnsi" w:cstheme="minorHAnsi"/>
                <w:b/>
              </w:rPr>
            </w:pPr>
            <w:r>
              <w:rPr>
                <w:rFonts w:asciiTheme="minorHAnsi" w:hAnsiTheme="minorHAnsi" w:cstheme="minorHAnsi"/>
              </w:rPr>
              <w:t xml:space="preserve">En </w:t>
            </w:r>
            <w:r w:rsidRPr="00CD2BDA">
              <w:rPr>
                <w:rFonts w:asciiTheme="minorHAnsi" w:hAnsiTheme="minorHAnsi" w:cstheme="minorHAnsi"/>
                <w:b/>
              </w:rPr>
              <w:t>Fotocopia simple</w:t>
            </w:r>
            <w:r w:rsidRPr="00CD2BDA">
              <w:rPr>
                <w:rFonts w:asciiTheme="minorHAnsi" w:hAnsiTheme="minorHAnsi" w:cstheme="minorHAnsi"/>
              </w:rPr>
              <w:t xml:space="preserve"> los siguientes documentos:</w:t>
            </w:r>
          </w:p>
          <w:p w14:paraId="1357F82C" w14:textId="77777777" w:rsidR="00CD2BDA" w:rsidRPr="00171BAE" w:rsidRDefault="00CD2BDA" w:rsidP="00CD2BDA">
            <w:pPr>
              <w:pStyle w:val="Prrafodelista"/>
              <w:tabs>
                <w:tab w:val="left" w:pos="993"/>
              </w:tabs>
              <w:suppressAutoHyphens/>
              <w:jc w:val="both"/>
              <w:rPr>
                <w:rFonts w:asciiTheme="minorHAnsi" w:hAnsiTheme="minorHAnsi" w:cstheme="minorHAnsi"/>
                <w:b/>
                <w:sz w:val="18"/>
              </w:rPr>
            </w:pPr>
          </w:p>
          <w:p w14:paraId="30D85DFE" w14:textId="77777777" w:rsidR="00CD2BDA" w:rsidRPr="00CD2BDA" w:rsidRDefault="00CD2BDA" w:rsidP="00CD2BDA">
            <w:pPr>
              <w:pStyle w:val="Prrafodelista"/>
              <w:suppressAutoHyphens/>
              <w:ind w:left="0"/>
              <w:jc w:val="both"/>
              <w:rPr>
                <w:rFonts w:asciiTheme="minorHAnsi" w:hAnsiTheme="minorHAnsi" w:cstheme="minorHAnsi"/>
                <w:b/>
                <w:sz w:val="18"/>
                <w:u w:val="single"/>
              </w:rPr>
            </w:pPr>
            <w:r w:rsidRPr="00CD2BDA">
              <w:rPr>
                <w:rFonts w:asciiTheme="minorHAnsi" w:hAnsiTheme="minorHAnsi" w:cstheme="minorHAnsi"/>
                <w:b/>
                <w:sz w:val="18"/>
                <w:u w:val="single"/>
              </w:rPr>
              <w:t>Para Sociedad Anónima y de Responsabilidad Limitada:</w:t>
            </w:r>
          </w:p>
          <w:p w14:paraId="021E9082"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sz w:val="18"/>
              </w:rPr>
              <w:t>Testimonio de Constitución Social de la empresa y la última modificación realizada (si la hubiere), registrada en FUNDEMPRESA.</w:t>
            </w:r>
          </w:p>
          <w:p w14:paraId="699A7E1A"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sz w:val="18"/>
              </w:rPr>
              <w:t>Testimonio de Poder registrado en FUNDEMPRESA, que faculte al o los representantes legales a presentar propuestas y suscribir contratos.</w:t>
            </w:r>
          </w:p>
          <w:p w14:paraId="66E49219"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sz w:val="18"/>
              </w:rPr>
              <w:t>Matrícula de Inscripción en FUNDEMPRESA, vigente.</w:t>
            </w:r>
          </w:p>
          <w:p w14:paraId="69C5B414"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sz w:val="18"/>
              </w:rPr>
              <w:t>Número de Identificación Tributaria (NIT).</w:t>
            </w:r>
          </w:p>
          <w:p w14:paraId="1A5A6D23"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sz w:val="18"/>
              </w:rPr>
              <w:t>Cédula de Identidad vigente del representante legal.</w:t>
            </w:r>
          </w:p>
          <w:p w14:paraId="609BECDE" w14:textId="77777777" w:rsidR="00CD2BDA" w:rsidRPr="00CD2BDA" w:rsidRDefault="00CD2BDA" w:rsidP="00CD2BDA">
            <w:pPr>
              <w:numPr>
                <w:ilvl w:val="0"/>
                <w:numId w:val="39"/>
              </w:numPr>
              <w:suppressAutoHyphens/>
              <w:ind w:left="459" w:hanging="284"/>
              <w:jc w:val="both"/>
              <w:rPr>
                <w:rFonts w:asciiTheme="minorHAnsi" w:hAnsiTheme="minorHAnsi" w:cstheme="minorHAnsi"/>
                <w:color w:val="44546A" w:themeColor="text2"/>
                <w:sz w:val="18"/>
              </w:rPr>
            </w:pPr>
            <w:r w:rsidRPr="00CD2BDA">
              <w:rPr>
                <w:rFonts w:asciiTheme="minorHAnsi" w:hAnsiTheme="minorHAnsi" w:cstheme="minorHAnsi"/>
                <w:color w:val="44546A" w:themeColor="text2"/>
                <w:sz w:val="18"/>
              </w:rPr>
              <w:t>Resolución de Autorización de Funcionamiento emitida por el Ministerio de Gobierno.</w:t>
            </w:r>
          </w:p>
          <w:p w14:paraId="58DAF310" w14:textId="77777777" w:rsidR="00CD2BDA" w:rsidRPr="00CD2BDA" w:rsidRDefault="00CD2BDA" w:rsidP="00CD2BDA">
            <w:pPr>
              <w:numPr>
                <w:ilvl w:val="0"/>
                <w:numId w:val="39"/>
              </w:numPr>
              <w:suppressAutoHyphens/>
              <w:ind w:left="459" w:hanging="284"/>
              <w:jc w:val="both"/>
              <w:rPr>
                <w:rFonts w:asciiTheme="minorHAnsi" w:hAnsiTheme="minorHAnsi" w:cstheme="minorHAnsi"/>
                <w:sz w:val="18"/>
              </w:rPr>
            </w:pPr>
            <w:r w:rsidRPr="00CD2BDA">
              <w:rPr>
                <w:rFonts w:asciiTheme="minorHAnsi" w:hAnsiTheme="minorHAnsi" w:cstheme="minorHAnsi"/>
                <w:color w:val="44546A" w:themeColor="text2"/>
                <w:sz w:val="18"/>
              </w:rPr>
              <w:t>Licencia de Funcionamiento otorgada por la Dirección Nacional de Control de Empresas de Vigilancia (DENACEV) de la Policía Boliviana Nacional, vigente</w:t>
            </w:r>
            <w:r w:rsidRPr="00CD2BDA">
              <w:rPr>
                <w:rFonts w:asciiTheme="minorHAnsi" w:hAnsiTheme="minorHAnsi" w:cstheme="minorHAnsi"/>
                <w:sz w:val="18"/>
              </w:rPr>
              <w:t>.</w:t>
            </w:r>
          </w:p>
          <w:p w14:paraId="62AB94A9" w14:textId="77777777" w:rsidR="00CD2BDA" w:rsidRPr="00171BAE" w:rsidRDefault="00CD2BDA" w:rsidP="00CD2BDA">
            <w:pPr>
              <w:suppressAutoHyphens/>
              <w:jc w:val="both"/>
              <w:rPr>
                <w:rFonts w:asciiTheme="minorHAnsi" w:hAnsiTheme="minorHAnsi" w:cstheme="minorHAnsi"/>
                <w:sz w:val="16"/>
              </w:rPr>
            </w:pPr>
          </w:p>
          <w:p w14:paraId="6B730E27" w14:textId="77777777" w:rsidR="00CD2BDA" w:rsidRPr="00CD2BDA" w:rsidRDefault="00CD2BDA" w:rsidP="00CD2BDA">
            <w:pPr>
              <w:pStyle w:val="Prrafodelista"/>
              <w:suppressAutoHyphens/>
              <w:ind w:left="0"/>
              <w:jc w:val="both"/>
              <w:rPr>
                <w:rFonts w:asciiTheme="minorHAnsi" w:hAnsiTheme="minorHAnsi" w:cstheme="minorHAnsi"/>
                <w:b/>
                <w:sz w:val="18"/>
                <w:u w:val="single"/>
              </w:rPr>
            </w:pPr>
            <w:r w:rsidRPr="00CD2BDA">
              <w:rPr>
                <w:rFonts w:asciiTheme="minorHAnsi" w:hAnsiTheme="minorHAnsi" w:cstheme="minorHAnsi"/>
                <w:b/>
                <w:sz w:val="18"/>
                <w:u w:val="single"/>
              </w:rPr>
              <w:t>Para empresas Unipersonales:</w:t>
            </w:r>
          </w:p>
          <w:p w14:paraId="7D1CEAC7" w14:textId="77777777" w:rsidR="00CD2BDA" w:rsidRPr="00CD2BDA" w:rsidRDefault="00CD2BDA" w:rsidP="00CD2BDA">
            <w:pPr>
              <w:numPr>
                <w:ilvl w:val="1"/>
                <w:numId w:val="38"/>
              </w:numPr>
              <w:tabs>
                <w:tab w:val="clear" w:pos="1140"/>
                <w:tab w:val="num" w:pos="1310"/>
              </w:tabs>
              <w:suppressAutoHyphens/>
              <w:ind w:left="459" w:hanging="250"/>
              <w:jc w:val="both"/>
              <w:rPr>
                <w:rFonts w:asciiTheme="minorHAnsi" w:hAnsiTheme="minorHAnsi" w:cstheme="minorHAnsi"/>
                <w:b/>
                <w:sz w:val="18"/>
              </w:rPr>
            </w:pPr>
            <w:r w:rsidRPr="00CD2BDA">
              <w:rPr>
                <w:rFonts w:asciiTheme="minorHAnsi" w:hAnsiTheme="minorHAnsi" w:cstheme="minorHAnsi"/>
                <w:sz w:val="18"/>
              </w:rPr>
              <w:t xml:space="preserve">Testimonio de Poder Registrado en FUNDEMPRESA, que faculte al representante legal a presentar propuestas y suscribir contratos, </w:t>
            </w:r>
            <w:r w:rsidRPr="00CD2BDA">
              <w:rPr>
                <w:rFonts w:asciiTheme="minorHAnsi" w:hAnsiTheme="minorHAnsi" w:cstheme="minorHAnsi"/>
                <w:b/>
                <w:sz w:val="18"/>
              </w:rPr>
              <w:t>cuando el representante legal sea diferente al propietario.</w:t>
            </w:r>
          </w:p>
          <w:p w14:paraId="5967C00A" w14:textId="77777777" w:rsidR="00CD2BDA" w:rsidRPr="00CD2BDA" w:rsidRDefault="00CD2BDA" w:rsidP="00CD2BDA">
            <w:pPr>
              <w:numPr>
                <w:ilvl w:val="1"/>
                <w:numId w:val="38"/>
              </w:numPr>
              <w:tabs>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sz w:val="18"/>
              </w:rPr>
              <w:t>Matrícula de Inscripción en FUNDEMPRESA, vigente.</w:t>
            </w:r>
          </w:p>
          <w:p w14:paraId="7C3F2143" w14:textId="77777777" w:rsidR="00CD2BDA" w:rsidRPr="00CD2BDA" w:rsidRDefault="00CD2BDA" w:rsidP="00CD2BDA">
            <w:pPr>
              <w:numPr>
                <w:ilvl w:val="1"/>
                <w:numId w:val="38"/>
              </w:numPr>
              <w:tabs>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sz w:val="18"/>
              </w:rPr>
              <w:t>Número de Identificación Tributaria (NIT).</w:t>
            </w:r>
          </w:p>
          <w:p w14:paraId="240FE6A9" w14:textId="77777777" w:rsidR="00CD2BDA" w:rsidRPr="00CD2BDA" w:rsidRDefault="00CD2BDA" w:rsidP="00CD2BDA">
            <w:pPr>
              <w:numPr>
                <w:ilvl w:val="1"/>
                <w:numId w:val="38"/>
              </w:numPr>
              <w:tabs>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sz w:val="18"/>
              </w:rPr>
              <w:t>Cédula de Identidad vigente del representante legal o propietario.</w:t>
            </w:r>
          </w:p>
          <w:p w14:paraId="449C1BA4" w14:textId="77777777" w:rsidR="00CD2BDA" w:rsidRPr="00CD2BDA" w:rsidRDefault="00CD2BDA" w:rsidP="00CD2BDA">
            <w:pPr>
              <w:numPr>
                <w:ilvl w:val="1"/>
                <w:numId w:val="38"/>
              </w:numPr>
              <w:tabs>
                <w:tab w:val="clear" w:pos="1140"/>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color w:val="44546A" w:themeColor="text2"/>
                <w:sz w:val="18"/>
              </w:rPr>
              <w:t>Resolución de Autorización de Funcionamiento emitida por el Ministerio de Gobierno.</w:t>
            </w:r>
          </w:p>
          <w:p w14:paraId="33DD34B3" w14:textId="77777777" w:rsidR="00CD2BDA" w:rsidRPr="00CD2BDA" w:rsidRDefault="00CD2BDA" w:rsidP="00CD2BDA">
            <w:pPr>
              <w:numPr>
                <w:ilvl w:val="1"/>
                <w:numId w:val="38"/>
              </w:numPr>
              <w:tabs>
                <w:tab w:val="clear" w:pos="1140"/>
                <w:tab w:val="num" w:pos="1310"/>
              </w:tabs>
              <w:suppressAutoHyphens/>
              <w:ind w:left="459" w:hanging="250"/>
              <w:jc w:val="both"/>
              <w:rPr>
                <w:rFonts w:asciiTheme="minorHAnsi" w:hAnsiTheme="minorHAnsi" w:cstheme="minorHAnsi"/>
                <w:sz w:val="18"/>
              </w:rPr>
            </w:pPr>
            <w:r w:rsidRPr="00CD2BDA">
              <w:rPr>
                <w:rFonts w:asciiTheme="minorHAnsi" w:hAnsiTheme="minorHAnsi" w:cstheme="minorHAnsi"/>
                <w:color w:val="44546A" w:themeColor="text2"/>
                <w:sz w:val="18"/>
              </w:rPr>
              <w:t>Licencia de Funcionamiento otorgada por la Dirección Nacional de Control de Empresas de Vigilancia (DENACEV) de la Policía Boliviana Nacional, vigente</w:t>
            </w:r>
            <w:r w:rsidRPr="00CD2BDA">
              <w:rPr>
                <w:rFonts w:asciiTheme="minorHAnsi" w:hAnsiTheme="minorHAnsi" w:cstheme="minorHAnsi"/>
                <w:sz w:val="18"/>
              </w:rPr>
              <w:t>.</w:t>
            </w:r>
          </w:p>
          <w:p w14:paraId="3DBD3187" w14:textId="72C32CF3" w:rsidR="00CD2BDA" w:rsidRPr="00A81DCD" w:rsidRDefault="00CD2BDA" w:rsidP="002C7312">
            <w:pPr>
              <w:pStyle w:val="Sinespaciado"/>
              <w:ind w:left="720"/>
              <w:jc w:val="both"/>
              <w:rPr>
                <w:rFonts w:asciiTheme="minorHAnsi" w:hAnsiTheme="minorHAnsi" w:cstheme="minorHAnsi"/>
              </w:rPr>
            </w:pPr>
          </w:p>
        </w:tc>
      </w:tr>
      <w:tr w:rsidR="006C4C32" w:rsidRPr="00A81DCD" w14:paraId="20124835" w14:textId="77777777" w:rsidTr="002C7312">
        <w:tc>
          <w:tcPr>
            <w:tcW w:w="2972" w:type="dxa"/>
          </w:tcPr>
          <w:p w14:paraId="2BD737F3" w14:textId="4E27249C" w:rsidR="006C4C32" w:rsidRPr="00A81DCD" w:rsidRDefault="006C4C32"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2C731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2C7312">
            <w:pPr>
              <w:pStyle w:val="Sinespaciado"/>
              <w:ind w:left="284"/>
              <w:jc w:val="both"/>
              <w:rPr>
                <w:rFonts w:asciiTheme="minorHAnsi" w:hAnsiTheme="minorHAnsi" w:cs="Arial"/>
              </w:rPr>
            </w:pPr>
          </w:p>
          <w:p w14:paraId="4EAFCEB3" w14:textId="09CD9BB8" w:rsidR="006C4C32" w:rsidRPr="00A81DCD" w:rsidRDefault="006C4C32" w:rsidP="002C7312">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2C7312">
            <w:pPr>
              <w:pStyle w:val="Sinespaciado"/>
              <w:ind w:left="284"/>
              <w:jc w:val="both"/>
              <w:rPr>
                <w:rFonts w:asciiTheme="minorHAnsi" w:hAnsiTheme="minorHAnsi" w:cs="Arial"/>
              </w:rPr>
            </w:pPr>
          </w:p>
          <w:p w14:paraId="24E1A66C" w14:textId="000D5588" w:rsidR="006C4C32" w:rsidRPr="00A81DCD" w:rsidRDefault="006C4C32" w:rsidP="004B1F63">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2C7312">
            <w:pPr>
              <w:pStyle w:val="Sinespaciado"/>
              <w:ind w:left="709" w:hanging="425"/>
              <w:rPr>
                <w:rFonts w:asciiTheme="minorHAnsi" w:hAnsiTheme="minorHAnsi" w:cs="Arial"/>
              </w:rPr>
            </w:pPr>
          </w:p>
          <w:p w14:paraId="78A00B7E" w14:textId="7B8582A4" w:rsidR="006C4C32" w:rsidRPr="00BC0298" w:rsidRDefault="006C4C32" w:rsidP="004B1F63">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4B1F63">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2C7312">
            <w:pPr>
              <w:jc w:val="both"/>
              <w:rPr>
                <w:rFonts w:asciiTheme="minorHAnsi" w:hAnsiTheme="minorHAnsi" w:cs="Arial"/>
              </w:rPr>
            </w:pPr>
          </w:p>
        </w:tc>
      </w:tr>
      <w:tr w:rsidR="00C94FB1" w:rsidRPr="00A81DCD" w14:paraId="10077ABB" w14:textId="77777777" w:rsidTr="002C7312">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2C7312">
            <w:pPr>
              <w:pStyle w:val="Sinespaciado"/>
              <w:rPr>
                <w:rFonts w:asciiTheme="minorHAnsi" w:hAnsiTheme="minorHAnsi" w:cs="Arial"/>
              </w:rPr>
            </w:pP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4E70CF">
        <w:trPr>
          <w:trHeight w:val="8354"/>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C731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C7312">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2C731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2C731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201C0A75">
                      <wp:simplePos x="0" y="0"/>
                      <wp:positionH relativeFrom="column">
                        <wp:posOffset>451841</wp:posOffset>
                      </wp:positionH>
                      <wp:positionV relativeFrom="paragraph">
                        <wp:posOffset>79907</wp:posOffset>
                      </wp:positionV>
                      <wp:extent cx="3419475" cy="1587399"/>
                      <wp:effectExtent l="0" t="0" r="28575" b="13335"/>
                      <wp:wrapNone/>
                      <wp:docPr id="2" name="Rectángulo 2"/>
                      <wp:cNvGraphicFramePr/>
                      <a:graphic xmlns:a="http://schemas.openxmlformats.org/drawingml/2006/main">
                        <a:graphicData uri="http://schemas.microsoft.com/office/word/2010/wordprocessingShape">
                          <wps:wsp>
                            <wps:cNvSpPr/>
                            <wps:spPr>
                              <a:xfrm>
                                <a:off x="0" y="0"/>
                                <a:ext cx="3419475" cy="158739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23F3" w:rsidRDefault="009123F3"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23F3" w:rsidRPr="00B55DD8" w:rsidRDefault="009123F3"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0CE0663" w:rsidR="009123F3" w:rsidRPr="00B55DD8" w:rsidRDefault="00665F26" w:rsidP="00F51142">
                                  <w:pPr>
                                    <w:ind w:left="180" w:right="180"/>
                                    <w:jc w:val="center"/>
                                    <w:rPr>
                                      <w:rFonts w:ascii="Arial Narrow" w:hAnsi="Arial Narrow" w:cs="Arial"/>
                                      <w:b/>
                                      <w:bCs/>
                                    </w:rPr>
                                  </w:pPr>
                                  <w:r>
                                    <w:rPr>
                                      <w:rFonts w:ascii="Arial Narrow" w:hAnsi="Arial Narrow" w:cs="Arial"/>
                                      <w:b/>
                                      <w:bCs/>
                                    </w:rPr>
                                    <w:t>REGIONAL COCHABAMBA</w:t>
                                  </w:r>
                                  <w:r w:rsidR="009123F3" w:rsidRPr="00B55DD8">
                                    <w:rPr>
                                      <w:rFonts w:ascii="Arial Narrow" w:hAnsi="Arial Narrow" w:cs="Arial"/>
                                      <w:b/>
                                      <w:bCs/>
                                    </w:rPr>
                                    <w:t>,</w:t>
                                  </w:r>
                                </w:p>
                                <w:p w14:paraId="033E99B8" w14:textId="77777777" w:rsidR="009123F3" w:rsidRPr="00B55DD8" w:rsidRDefault="009123F3"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139BD541" w14:textId="77777777" w:rsidR="009123F3" w:rsidRPr="00B55DD8" w:rsidRDefault="009123F3"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23F3" w:rsidRPr="00B55DD8" w:rsidRDefault="009123F3"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11059F6" w:rsidR="009123F3" w:rsidRPr="00B55DD8" w:rsidRDefault="00665F26" w:rsidP="00895D6B">
                                  <w:pPr>
                                    <w:ind w:left="180" w:right="180"/>
                                    <w:jc w:val="center"/>
                                    <w:rPr>
                                      <w:rFonts w:ascii="Arial Narrow" w:hAnsi="Arial Narrow" w:cs="Arial"/>
                                      <w:b/>
                                      <w:bCs/>
                                      <w:lang w:val="pt-BR"/>
                                    </w:rPr>
                                  </w:pPr>
                                  <w:r>
                                    <w:rPr>
                                      <w:rFonts w:ascii="Arial Narrow" w:hAnsi="Arial Narrow" w:cs="Arial"/>
                                      <w:b/>
                                      <w:bCs/>
                                      <w:lang w:val="pt-BR"/>
                                    </w:rPr>
                                    <w:t>CÓDIGO: CB-INV</w:t>
                                  </w:r>
                                  <w:r w:rsidR="009123F3" w:rsidRPr="00B55DD8">
                                    <w:rPr>
                                      <w:rFonts w:ascii="Arial Narrow" w:hAnsi="Arial Narrow" w:cs="Arial"/>
                                      <w:b/>
                                      <w:bCs/>
                                      <w:lang w:val="pt-BR"/>
                                    </w:rPr>
                                    <w:t>-</w:t>
                                  </w:r>
                                  <w:r>
                                    <w:rPr>
                                      <w:rFonts w:ascii="Arial Narrow" w:hAnsi="Arial Narrow" w:cs="Arial"/>
                                      <w:b/>
                                      <w:bCs/>
                                      <w:lang w:val="pt-BR"/>
                                    </w:rPr>
                                    <w:t>02-2022</w:t>
                                  </w:r>
                                </w:p>
                                <w:p w14:paraId="6DFAECD8" w14:textId="77777777" w:rsidR="009123F3" w:rsidRPr="00B55DD8" w:rsidRDefault="009123F3"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9123F3" w:rsidRPr="00B55DD8" w:rsidRDefault="009123F3" w:rsidP="00895D6B">
                                  <w:pPr>
                                    <w:ind w:left="180" w:right="180"/>
                                    <w:jc w:val="center"/>
                                    <w:rPr>
                                      <w:rFonts w:ascii="Arial Narrow" w:hAnsi="Arial Narrow" w:cs="Arial"/>
                                      <w:b/>
                                      <w:bCs/>
                                      <w:lang w:val="pt-BR"/>
                                    </w:rPr>
                                  </w:pPr>
                                </w:p>
                                <w:p w14:paraId="64B84B86" w14:textId="77777777" w:rsidR="009123F3" w:rsidRPr="00B55DD8" w:rsidRDefault="009123F3"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9123F3" w:rsidRDefault="009123F3"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pt;margin-top:6.3pt;width:269.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" fillcolor="white [3201]" strokecolor="#5b9bd5 [3204]" strokeweight="1.5pt">
                      <v:textbox>
                        <w:txbxContent>
                          <w:p w14:paraId="0C62A0B1" w14:textId="77777777" w:rsidR="009123F3" w:rsidRDefault="009123F3"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23F3" w:rsidRPr="00B55DD8" w:rsidRDefault="009123F3"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0CE0663" w:rsidR="009123F3" w:rsidRPr="00B55DD8" w:rsidRDefault="00665F26" w:rsidP="00F51142">
                            <w:pPr>
                              <w:ind w:left="180" w:right="180"/>
                              <w:jc w:val="center"/>
                              <w:rPr>
                                <w:rFonts w:ascii="Arial Narrow" w:hAnsi="Arial Narrow" w:cs="Arial"/>
                                <w:b/>
                                <w:bCs/>
                              </w:rPr>
                            </w:pPr>
                            <w:r>
                              <w:rPr>
                                <w:rFonts w:ascii="Arial Narrow" w:hAnsi="Arial Narrow" w:cs="Arial"/>
                                <w:b/>
                                <w:bCs/>
                              </w:rPr>
                              <w:t>REGIONAL COCHABAMBA</w:t>
                            </w:r>
                            <w:r w:rsidR="009123F3" w:rsidRPr="00B55DD8">
                              <w:rPr>
                                <w:rFonts w:ascii="Arial Narrow" w:hAnsi="Arial Narrow" w:cs="Arial"/>
                                <w:b/>
                                <w:bCs/>
                              </w:rPr>
                              <w:t>,</w:t>
                            </w:r>
                          </w:p>
                          <w:p w14:paraId="033E99B8" w14:textId="77777777" w:rsidR="009123F3" w:rsidRPr="00B55DD8" w:rsidRDefault="009123F3"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9123F3" w:rsidRPr="00B55DD8" w:rsidRDefault="009123F3"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23F3" w:rsidRPr="00B55DD8" w:rsidRDefault="009123F3"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11059F6" w:rsidR="009123F3" w:rsidRPr="00B55DD8" w:rsidRDefault="00665F26" w:rsidP="00895D6B">
                            <w:pPr>
                              <w:ind w:left="180" w:right="180"/>
                              <w:jc w:val="center"/>
                              <w:rPr>
                                <w:rFonts w:ascii="Arial Narrow" w:hAnsi="Arial Narrow" w:cs="Arial"/>
                                <w:b/>
                                <w:bCs/>
                                <w:lang w:val="pt-BR"/>
                              </w:rPr>
                            </w:pPr>
                            <w:r>
                              <w:rPr>
                                <w:rFonts w:ascii="Arial Narrow" w:hAnsi="Arial Narrow" w:cs="Arial"/>
                                <w:b/>
                                <w:bCs/>
                                <w:lang w:val="pt-BR"/>
                              </w:rPr>
                              <w:t>CÓDIGO: CB-INV</w:t>
                            </w:r>
                            <w:r w:rsidR="009123F3" w:rsidRPr="00B55DD8">
                              <w:rPr>
                                <w:rFonts w:ascii="Arial Narrow" w:hAnsi="Arial Narrow" w:cs="Arial"/>
                                <w:b/>
                                <w:bCs/>
                                <w:lang w:val="pt-BR"/>
                              </w:rPr>
                              <w:t>-</w:t>
                            </w:r>
                            <w:r>
                              <w:rPr>
                                <w:rFonts w:ascii="Arial Narrow" w:hAnsi="Arial Narrow" w:cs="Arial"/>
                                <w:b/>
                                <w:bCs/>
                                <w:lang w:val="pt-BR"/>
                              </w:rPr>
                              <w:t>02-2022</w:t>
                            </w:r>
                          </w:p>
                          <w:p w14:paraId="6DFAECD8" w14:textId="77777777" w:rsidR="009123F3" w:rsidRPr="00B55DD8" w:rsidRDefault="009123F3"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9123F3" w:rsidRPr="00B55DD8" w:rsidRDefault="009123F3" w:rsidP="00895D6B">
                            <w:pPr>
                              <w:ind w:left="180" w:right="180"/>
                              <w:jc w:val="center"/>
                              <w:rPr>
                                <w:rFonts w:ascii="Arial Narrow" w:hAnsi="Arial Narrow" w:cs="Arial"/>
                                <w:b/>
                                <w:bCs/>
                                <w:lang w:val="pt-BR"/>
                              </w:rPr>
                            </w:pPr>
                          </w:p>
                          <w:p w14:paraId="64B84B86" w14:textId="77777777" w:rsidR="009123F3" w:rsidRPr="00B55DD8" w:rsidRDefault="009123F3"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9123F3" w:rsidRDefault="009123F3"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0FE7E8F" w14:textId="2B1945B7"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E4A1D73" w14:textId="77777777" w:rsidR="00C94FB1" w:rsidRPr="00A81DCD" w:rsidRDefault="00C94FB1" w:rsidP="0092765A">
            <w:pPr>
              <w:tabs>
                <w:tab w:val="num" w:pos="1985"/>
              </w:tabs>
              <w:jc w:val="both"/>
              <w:rPr>
                <w:rFonts w:asciiTheme="minorHAnsi" w:hAnsiTheme="minorHAnsi" w:cs="Arial"/>
                <w:i/>
              </w:rPr>
            </w:pP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92765A">
            <w:pPr>
              <w:jc w:val="both"/>
              <w:rPr>
                <w:rFonts w:asciiTheme="minorHAnsi" w:hAnsiTheme="minorHAnsi" w:cs="Arial"/>
              </w:rPr>
            </w:pP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2765A">
            <w:pPr>
              <w:jc w:val="both"/>
              <w:rPr>
                <w:rFonts w:asciiTheme="minorHAnsi" w:hAnsiTheme="minorHAnsi" w:cs="Arial"/>
              </w:rPr>
            </w:pPr>
          </w:p>
          <w:p w14:paraId="2016EFAC" w14:textId="60F23652" w:rsidR="00C94FB1" w:rsidRPr="00A81DCD" w:rsidRDefault="00C94FB1" w:rsidP="0092765A">
            <w:pPr>
              <w:ind w:left="34"/>
              <w:jc w:val="both"/>
              <w:rPr>
                <w:rFonts w:asciiTheme="minorHAnsi" w:hAnsiTheme="minorHAnsi" w:cs="Arial"/>
              </w:rPr>
            </w:pPr>
            <w:r w:rsidRPr="00A81DCD">
              <w:rPr>
                <w:rFonts w:asciiTheme="minorHAnsi" w:hAnsiTheme="minorHAnsi" w:cs="Arial"/>
              </w:rPr>
              <w:t>El proponente podrá mediante nota expresa, desistir de continua</w:t>
            </w:r>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723520F6" w14:textId="347C3E1D" w:rsidR="00C94FB1" w:rsidRDefault="00C94FB1" w:rsidP="0092765A">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4E70CF">
            <w:pPr>
              <w:jc w:val="both"/>
              <w:rPr>
                <w:rFonts w:asciiTheme="minorHAnsi" w:hAnsiTheme="minorHAnsi" w:cs="Arial"/>
              </w:rPr>
            </w:pPr>
          </w:p>
        </w:tc>
      </w:tr>
      <w:tr w:rsidR="00C94FB1" w:rsidRPr="00A81DCD" w14:paraId="48E75B09" w14:textId="77777777" w:rsidTr="002C7312">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2C7312">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77777777"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2C7312">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C7312">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5B67CEDA"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33720EC0" w14:textId="458B7A96" w:rsidR="005E3FAF" w:rsidRPr="005E3FAF" w:rsidRDefault="005E3FAF" w:rsidP="002C731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2C7312">
            <w:pPr>
              <w:ind w:left="1418"/>
              <w:rPr>
                <w:rFonts w:asciiTheme="minorHAnsi" w:hAnsiTheme="minorHAnsi" w:cstheme="minorHAnsi"/>
                <w:szCs w:val="18"/>
              </w:rPr>
            </w:pPr>
          </w:p>
          <w:p w14:paraId="52AC5A4C" w14:textId="77777777" w:rsidR="005E3FAF" w:rsidRPr="005E3FAF" w:rsidRDefault="005E3FAF" w:rsidP="002C731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2C7312">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2C731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 xml:space="preserve">Si se evidencia la falsedad o inconsistencia en la documentación presentada. </w:t>
            </w:r>
          </w:p>
          <w:p w14:paraId="2A3C6C01"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2C731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tbl>
      <w:tblPr>
        <w:tblStyle w:val="Tablaconcuadrcula"/>
        <w:tblW w:w="9918" w:type="dxa"/>
        <w:tblLook w:val="04A0" w:firstRow="1" w:lastRow="0" w:firstColumn="1" w:lastColumn="0" w:noHBand="0" w:noVBand="1"/>
      </w:tblPr>
      <w:tblGrid>
        <w:gridCol w:w="2003"/>
        <w:gridCol w:w="765"/>
        <w:gridCol w:w="7139"/>
        <w:gridCol w:w="11"/>
      </w:tblGrid>
      <w:tr w:rsidR="0092765A" w:rsidRPr="00A81DCD" w14:paraId="58FFA727" w14:textId="77777777" w:rsidTr="00A6707A">
        <w:trPr>
          <w:trHeight w:val="522"/>
        </w:trPr>
        <w:tc>
          <w:tcPr>
            <w:tcW w:w="0" w:type="auto"/>
            <w:gridSpan w:val="4"/>
            <w:shd w:val="clear" w:color="auto" w:fill="D0CECE" w:themeFill="background2" w:themeFillShade="E6"/>
          </w:tcPr>
          <w:p w14:paraId="46DB73F7" w14:textId="2857BDD4" w:rsidR="0092765A" w:rsidRPr="00A81DCD" w:rsidRDefault="002C7312" w:rsidP="00A6707A">
            <w:pPr>
              <w:jc w:val="center"/>
              <w:rPr>
                <w:b/>
              </w:rPr>
            </w:pPr>
            <w:r>
              <w:rPr>
                <w:rFonts w:asciiTheme="minorHAnsi" w:hAnsiTheme="minorHAnsi" w:cstheme="minorHAnsi"/>
                <w:b/>
                <w:sz w:val="22"/>
                <w:szCs w:val="22"/>
              </w:rPr>
              <w:lastRenderedPageBreak/>
              <w:br w:type="textWrapping" w:clear="all"/>
            </w:r>
            <w:r w:rsidR="0092765A" w:rsidRPr="00A81DCD">
              <w:rPr>
                <w:b/>
              </w:rPr>
              <w:t>PARTE III</w:t>
            </w:r>
          </w:p>
          <w:p w14:paraId="6BFCB6DA" w14:textId="77777777" w:rsidR="0092765A" w:rsidRPr="00A81DCD" w:rsidRDefault="0092765A" w:rsidP="00A6707A">
            <w:pPr>
              <w:jc w:val="center"/>
              <w:rPr>
                <w:b/>
              </w:rPr>
            </w:pPr>
            <w:r w:rsidRPr="00A81DCD">
              <w:rPr>
                <w:b/>
              </w:rPr>
              <w:t>EVALUACIÓN DE OFERTAS</w:t>
            </w:r>
          </w:p>
        </w:tc>
      </w:tr>
      <w:tr w:rsidR="0092765A" w:rsidRPr="00A81DCD" w14:paraId="198C4B6E" w14:textId="77777777" w:rsidTr="00CD2BDA">
        <w:trPr>
          <w:trHeight w:val="926"/>
        </w:trPr>
        <w:tc>
          <w:tcPr>
            <w:tcW w:w="2746" w:type="dxa"/>
            <w:gridSpan w:val="2"/>
          </w:tcPr>
          <w:p w14:paraId="62BC7AFA"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172" w:type="dxa"/>
            <w:gridSpan w:val="2"/>
          </w:tcPr>
          <w:p w14:paraId="73C6B3AA" w14:textId="2F10E603" w:rsidR="0092765A" w:rsidRPr="0092765A" w:rsidRDefault="00AC4A55" w:rsidP="00A6707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A6707A">
            <w:pPr>
              <w:jc w:val="both"/>
              <w:rPr>
                <w:rFonts w:asciiTheme="minorHAnsi" w:hAnsiTheme="minorHAnsi" w:cs="Arial"/>
              </w:rPr>
            </w:pPr>
          </w:p>
          <w:p w14:paraId="5467EDD2" w14:textId="77777777" w:rsidR="0092765A" w:rsidRPr="0092765A" w:rsidRDefault="0092765A" w:rsidP="00A6707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A6707A">
            <w:pPr>
              <w:jc w:val="both"/>
              <w:rPr>
                <w:rFonts w:asciiTheme="minorHAnsi" w:hAnsiTheme="minorHAnsi" w:cs="Arial"/>
              </w:rPr>
            </w:pPr>
          </w:p>
          <w:p w14:paraId="23AE28EA" w14:textId="77777777" w:rsidR="0092765A" w:rsidRDefault="0092765A" w:rsidP="00A6707A">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1128836" w14:textId="77777777" w:rsidR="00AC4A55" w:rsidRDefault="00AC4A55" w:rsidP="00A6707A">
            <w:pPr>
              <w:jc w:val="both"/>
              <w:rPr>
                <w:rFonts w:asciiTheme="minorHAnsi" w:hAnsiTheme="minorHAnsi" w:cs="Arial"/>
              </w:rPr>
            </w:pPr>
          </w:p>
          <w:p w14:paraId="61767C52" w14:textId="515950AF" w:rsidR="00AC4A55" w:rsidRPr="0092765A" w:rsidRDefault="00AC4A55" w:rsidP="001437AC">
            <w:pPr>
              <w:jc w:val="both"/>
              <w:rPr>
                <w:rFonts w:ascii="Arial" w:eastAsia="Arial" w:hAnsi="Arial" w:cs="Arial"/>
              </w:rPr>
            </w:pPr>
          </w:p>
        </w:tc>
      </w:tr>
      <w:tr w:rsidR="0092765A" w:rsidRPr="00A81DCD" w14:paraId="5AA91609" w14:textId="77777777" w:rsidTr="00CD2BDA">
        <w:trPr>
          <w:trHeight w:val="744"/>
        </w:trPr>
        <w:tc>
          <w:tcPr>
            <w:tcW w:w="2746" w:type="dxa"/>
            <w:gridSpan w:val="2"/>
          </w:tcPr>
          <w:p w14:paraId="3636752E"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172" w:type="dxa"/>
            <w:gridSpan w:val="2"/>
          </w:tcPr>
          <w:p w14:paraId="623A44B8" w14:textId="4ABB79AF" w:rsidR="0092765A" w:rsidRDefault="0092765A" w:rsidP="00A6707A">
            <w:pPr>
              <w:jc w:val="both"/>
              <w:rPr>
                <w:rFonts w:asciiTheme="minorHAnsi" w:hAnsiTheme="minorHAnsi" w:cs="Arial"/>
              </w:rPr>
            </w:pPr>
            <w:r w:rsidRPr="0092765A">
              <w:rPr>
                <w:rFonts w:asciiTheme="minorHAnsi" w:hAnsiTheme="minorHAnsi" w:cs="Arial"/>
              </w:rPr>
              <w:t xml:space="preserve">Se califica la propuesta con el MENOR PRECIO, procediendo a evaluar su documentación y propuesta técnica bajo el método CUMPLE / NO CUMPLE. Si esta propuesta CUMPLE con todos los requisitos establecidos, se procede a la elaboración </w:t>
            </w:r>
            <w:r w:rsidRPr="0092765A">
              <w:rPr>
                <w:rFonts w:asciiTheme="minorHAnsi" w:hAnsiTheme="minorHAnsi" w:cs="Arial"/>
              </w:rPr>
              <w:lastRenderedPageBreak/>
              <w:t>del informe recomendando su adjudicación, de lo contrario, se evalúa con el mismo procedimiento a la oferta con el segundo menor precio y así sucesivamente.</w:t>
            </w:r>
          </w:p>
          <w:p w14:paraId="38ACAC56" w14:textId="77777777" w:rsidR="001437AC" w:rsidRPr="0092765A" w:rsidRDefault="001437AC" w:rsidP="00A6707A">
            <w:pPr>
              <w:jc w:val="both"/>
              <w:rPr>
                <w:rFonts w:asciiTheme="minorHAnsi" w:hAnsiTheme="minorHAnsi" w:cs="Arial"/>
              </w:rPr>
            </w:pPr>
          </w:p>
          <w:p w14:paraId="706B2CF8" w14:textId="77777777" w:rsidR="0092765A" w:rsidRPr="00476A63" w:rsidRDefault="0092765A" w:rsidP="00A6707A">
            <w:pPr>
              <w:jc w:val="both"/>
              <w:rPr>
                <w:rFonts w:asciiTheme="minorHAnsi" w:hAnsiTheme="minorHAnsi" w:cstheme="minorHAnsi"/>
                <w:b/>
                <w:bCs/>
              </w:rPr>
            </w:pPr>
          </w:p>
        </w:tc>
      </w:tr>
      <w:tr w:rsidR="0092765A" w:rsidRPr="00A81DCD" w14:paraId="4627BA7E" w14:textId="77777777" w:rsidTr="00CD2BDA">
        <w:trPr>
          <w:trHeight w:val="1711"/>
        </w:trPr>
        <w:tc>
          <w:tcPr>
            <w:tcW w:w="2746" w:type="dxa"/>
            <w:gridSpan w:val="2"/>
          </w:tcPr>
          <w:p w14:paraId="2A973828"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172" w:type="dxa"/>
            <w:gridSpan w:val="2"/>
          </w:tcPr>
          <w:p w14:paraId="0652115B" w14:textId="77777777" w:rsidR="0092765A" w:rsidRPr="00FC58CD" w:rsidRDefault="0092765A" w:rsidP="00A6707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A6707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6146BBB" w14:textId="77777777" w:rsidR="0092765A" w:rsidRPr="00FC58CD" w:rsidRDefault="0092765A" w:rsidP="00A6707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2875B183" w14:textId="77777777" w:rsidR="0092765A" w:rsidRPr="00A81DCD" w:rsidRDefault="0092765A" w:rsidP="00A6707A">
            <w:pPr>
              <w:jc w:val="both"/>
              <w:rPr>
                <w:rFonts w:asciiTheme="minorHAnsi" w:hAnsiTheme="minorHAnsi" w:cs="Arial"/>
              </w:rPr>
            </w:pPr>
          </w:p>
        </w:tc>
      </w:tr>
      <w:tr w:rsidR="0092765A" w:rsidRPr="00A81DCD" w14:paraId="6FF1C30A" w14:textId="77777777" w:rsidTr="00CD2BDA">
        <w:trPr>
          <w:trHeight w:val="744"/>
        </w:trPr>
        <w:tc>
          <w:tcPr>
            <w:tcW w:w="2746" w:type="dxa"/>
            <w:gridSpan w:val="2"/>
          </w:tcPr>
          <w:p w14:paraId="7D2A4DAF"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172" w:type="dxa"/>
            <w:gridSpan w:val="2"/>
          </w:tcPr>
          <w:p w14:paraId="5AF33194" w14:textId="77777777" w:rsidR="0092765A" w:rsidRPr="00A81DCD" w:rsidRDefault="0092765A" w:rsidP="00A6707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A6707A">
            <w:pPr>
              <w:ind w:left="284"/>
              <w:jc w:val="both"/>
              <w:rPr>
                <w:rFonts w:asciiTheme="minorHAnsi" w:hAnsiTheme="minorHAnsi" w:cs="Arial"/>
              </w:rPr>
            </w:pPr>
          </w:p>
          <w:p w14:paraId="2C5997BE"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3351EE1E"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A6707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A716608" w14:textId="77777777" w:rsidR="0092765A" w:rsidRPr="00A81DCD" w:rsidRDefault="0092765A" w:rsidP="00A6707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535C4080" w14:textId="77777777" w:rsidR="0092765A" w:rsidRDefault="0092765A" w:rsidP="00A6707A">
            <w:pPr>
              <w:jc w:val="both"/>
              <w:rPr>
                <w:rFonts w:asciiTheme="minorHAnsi" w:hAnsiTheme="minorHAnsi" w:cs="Arial"/>
              </w:rPr>
            </w:pPr>
          </w:p>
          <w:p w14:paraId="1B643FD6" w14:textId="77777777" w:rsidR="001437AC" w:rsidRPr="00A81DCD" w:rsidRDefault="001437AC" w:rsidP="00A6707A">
            <w:pPr>
              <w:jc w:val="both"/>
              <w:rPr>
                <w:rFonts w:asciiTheme="minorHAnsi" w:hAnsiTheme="minorHAnsi" w:cs="Arial"/>
              </w:rPr>
            </w:pPr>
          </w:p>
        </w:tc>
      </w:tr>
      <w:tr w:rsidR="0092765A" w:rsidRPr="005C734B" w14:paraId="34316D49" w14:textId="77777777" w:rsidTr="00A6707A">
        <w:trPr>
          <w:trHeight w:val="566"/>
        </w:trPr>
        <w:tc>
          <w:tcPr>
            <w:tcW w:w="9918" w:type="dxa"/>
            <w:gridSpan w:val="4"/>
            <w:shd w:val="clear" w:color="auto" w:fill="D0CECE" w:themeFill="background2" w:themeFillShade="E6"/>
          </w:tcPr>
          <w:p w14:paraId="28D44FB8" w14:textId="77777777" w:rsidR="0092765A" w:rsidRPr="005032BA" w:rsidRDefault="0092765A" w:rsidP="00A6707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4030DB2" w14:textId="77777777" w:rsidR="0092765A" w:rsidRPr="005C734B" w:rsidRDefault="0092765A" w:rsidP="00A6707A">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A6707A">
        <w:trPr>
          <w:trHeight w:val="1661"/>
        </w:trPr>
        <w:tc>
          <w:tcPr>
            <w:tcW w:w="0" w:type="auto"/>
          </w:tcPr>
          <w:p w14:paraId="673A5AAA"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E30B4E1" w14:textId="77777777" w:rsidR="0092765A" w:rsidRPr="00880F2E" w:rsidRDefault="0092765A" w:rsidP="00A6707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A6707A">
            <w:pPr>
              <w:ind w:left="284"/>
              <w:jc w:val="both"/>
              <w:rPr>
                <w:rFonts w:asciiTheme="minorHAnsi" w:hAnsiTheme="minorHAnsi" w:cs="Arial"/>
              </w:rPr>
            </w:pPr>
          </w:p>
          <w:p w14:paraId="65933007" w14:textId="77777777" w:rsidR="0092765A" w:rsidRPr="00880F2E" w:rsidRDefault="0092765A" w:rsidP="00A6707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5AA66A50" w14:textId="77777777" w:rsidR="0092765A" w:rsidRPr="00880F2E" w:rsidRDefault="0092765A" w:rsidP="00A6707A">
            <w:pPr>
              <w:ind w:left="284"/>
              <w:jc w:val="both"/>
              <w:rPr>
                <w:rFonts w:asciiTheme="minorHAnsi" w:hAnsiTheme="minorHAnsi" w:cs="Arial"/>
              </w:rPr>
            </w:pPr>
          </w:p>
          <w:p w14:paraId="3D495CE0" w14:textId="77777777" w:rsidR="0092765A" w:rsidRPr="00880F2E" w:rsidRDefault="0092765A" w:rsidP="00A6707A">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427CC0BC" w14:textId="77777777" w:rsidR="0092765A" w:rsidRPr="00A81DCD" w:rsidRDefault="0092765A" w:rsidP="00A6707A">
            <w:pPr>
              <w:jc w:val="both"/>
              <w:rPr>
                <w:rFonts w:asciiTheme="minorHAnsi" w:hAnsiTheme="minorHAnsi" w:cs="Arial"/>
              </w:rPr>
            </w:pPr>
          </w:p>
        </w:tc>
      </w:tr>
      <w:tr w:rsidR="0092765A" w:rsidRPr="00A81DCD" w14:paraId="3E93AB2A" w14:textId="77777777" w:rsidTr="001437AC">
        <w:trPr>
          <w:trHeight w:val="545"/>
        </w:trPr>
        <w:tc>
          <w:tcPr>
            <w:tcW w:w="2003" w:type="dxa"/>
          </w:tcPr>
          <w:p w14:paraId="1F420ADC" w14:textId="77777777" w:rsidR="0092765A" w:rsidRPr="00A81DCD" w:rsidRDefault="0092765A" w:rsidP="00A6707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5" w:type="dxa"/>
            <w:gridSpan w:val="3"/>
          </w:tcPr>
          <w:p w14:paraId="43A76AD8"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A6707A">
            <w:pPr>
              <w:pStyle w:val="Prrafodelista"/>
              <w:ind w:left="284"/>
              <w:jc w:val="both"/>
              <w:rPr>
                <w:rFonts w:asciiTheme="minorHAnsi" w:hAnsiTheme="minorHAnsi" w:cs="Arial"/>
              </w:rPr>
            </w:pPr>
          </w:p>
          <w:p w14:paraId="7F872EFD"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A6707A">
            <w:pPr>
              <w:pStyle w:val="Prrafodelista"/>
              <w:ind w:left="284"/>
              <w:jc w:val="both"/>
              <w:rPr>
                <w:rFonts w:asciiTheme="minorHAnsi" w:hAnsiTheme="minorHAnsi" w:cs="Arial"/>
              </w:rPr>
            </w:pPr>
          </w:p>
          <w:p w14:paraId="48B92910"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2691A8B" w14:textId="77777777" w:rsidR="0092765A" w:rsidRPr="00CC3F77" w:rsidRDefault="0092765A" w:rsidP="00A6707A">
            <w:pPr>
              <w:pStyle w:val="Prrafodelista"/>
              <w:ind w:left="284"/>
              <w:jc w:val="both"/>
              <w:rPr>
                <w:rFonts w:asciiTheme="minorHAnsi" w:hAnsiTheme="minorHAnsi" w:cs="Arial"/>
              </w:rPr>
            </w:pPr>
          </w:p>
          <w:p w14:paraId="152BEC30"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A6707A">
            <w:pPr>
              <w:pStyle w:val="Prrafodelista"/>
              <w:ind w:left="284"/>
              <w:jc w:val="both"/>
              <w:rPr>
                <w:rFonts w:asciiTheme="minorHAnsi" w:hAnsiTheme="minorHAnsi" w:cs="Arial"/>
              </w:rPr>
            </w:pPr>
          </w:p>
          <w:p w14:paraId="0813A181" w14:textId="62781B18" w:rsidR="0092765A" w:rsidRDefault="0092765A" w:rsidP="00A6707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A6707A">
            <w:pPr>
              <w:pStyle w:val="Prrafodelista"/>
              <w:ind w:left="284"/>
              <w:jc w:val="both"/>
              <w:rPr>
                <w:rFonts w:asciiTheme="minorHAnsi" w:hAnsiTheme="minorHAnsi" w:cs="Arial"/>
              </w:rPr>
            </w:pPr>
          </w:p>
          <w:p w14:paraId="2944C286" w14:textId="77777777" w:rsidR="0092765A" w:rsidRPr="00CC3F77" w:rsidRDefault="0092765A" w:rsidP="00A6707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A6707A">
            <w:pPr>
              <w:jc w:val="both"/>
              <w:rPr>
                <w:rFonts w:asciiTheme="minorHAnsi" w:hAnsiTheme="minorHAnsi" w:cs="Arial"/>
              </w:rPr>
            </w:pPr>
          </w:p>
        </w:tc>
      </w:tr>
      <w:tr w:rsidR="0092765A" w:rsidRPr="00A81DCD" w14:paraId="4F652339" w14:textId="77777777" w:rsidTr="001437AC">
        <w:tc>
          <w:tcPr>
            <w:tcW w:w="2003" w:type="dxa"/>
          </w:tcPr>
          <w:p w14:paraId="421A4C0A" w14:textId="77777777" w:rsidR="0092765A" w:rsidRPr="00A81DCD" w:rsidRDefault="0092765A" w:rsidP="00A6707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05E3F70D" w14:textId="77777777" w:rsidR="0092765A" w:rsidRPr="00A81DCD" w:rsidRDefault="0092765A" w:rsidP="00A6707A">
            <w:pPr>
              <w:pStyle w:val="Sinespaciado"/>
              <w:jc w:val="both"/>
              <w:rPr>
                <w:rFonts w:asciiTheme="minorHAnsi" w:hAnsiTheme="minorHAnsi" w:cstheme="minorHAnsi"/>
                <w:b/>
              </w:rPr>
            </w:pPr>
          </w:p>
        </w:tc>
        <w:tc>
          <w:tcPr>
            <w:tcW w:w="7915" w:type="dxa"/>
            <w:gridSpan w:val="3"/>
          </w:tcPr>
          <w:p w14:paraId="158951EA" w14:textId="77777777" w:rsidR="0092765A" w:rsidRPr="00B704FF" w:rsidRDefault="0092765A" w:rsidP="00A6707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0184D95" w14:textId="77777777" w:rsidR="0092765A" w:rsidRPr="00A81DCD" w:rsidRDefault="0092765A" w:rsidP="00A6707A">
            <w:pPr>
              <w:autoSpaceDE w:val="0"/>
              <w:autoSpaceDN w:val="0"/>
              <w:adjustRightInd w:val="0"/>
              <w:spacing w:after="142"/>
              <w:ind w:left="284"/>
              <w:jc w:val="both"/>
              <w:rPr>
                <w:rFonts w:asciiTheme="minorHAnsi" w:hAnsiTheme="minorHAnsi" w:cs="Arial"/>
              </w:rPr>
            </w:pPr>
          </w:p>
        </w:tc>
      </w:tr>
      <w:tr w:rsidR="0092765A" w:rsidRPr="005C734B" w14:paraId="742FB696" w14:textId="77777777" w:rsidTr="00A6707A">
        <w:trPr>
          <w:trHeight w:val="936"/>
        </w:trPr>
        <w:tc>
          <w:tcPr>
            <w:tcW w:w="9918" w:type="dxa"/>
            <w:gridSpan w:val="4"/>
            <w:shd w:val="clear" w:color="auto" w:fill="D0CECE" w:themeFill="background2" w:themeFillShade="E6"/>
          </w:tcPr>
          <w:p w14:paraId="7605103B" w14:textId="77777777" w:rsidR="0092765A" w:rsidRPr="00F51142" w:rsidRDefault="0092765A" w:rsidP="00A6707A">
            <w:pPr>
              <w:jc w:val="center"/>
              <w:rPr>
                <w:b/>
              </w:rPr>
            </w:pPr>
            <w:r w:rsidRPr="00F51142">
              <w:rPr>
                <w:b/>
              </w:rPr>
              <w:t>PARTE V</w:t>
            </w:r>
          </w:p>
          <w:p w14:paraId="3B4C8F0F" w14:textId="77777777" w:rsidR="0092765A" w:rsidRPr="00F51142" w:rsidRDefault="0092765A" w:rsidP="00A6707A">
            <w:pPr>
              <w:jc w:val="center"/>
              <w:rPr>
                <w:b/>
              </w:rPr>
            </w:pPr>
            <w:r w:rsidRPr="00F51142">
              <w:rPr>
                <w:b/>
              </w:rPr>
              <w:t>ESPECIFICACIONES TECNICAS</w:t>
            </w:r>
          </w:p>
          <w:p w14:paraId="03191462" w14:textId="77777777" w:rsidR="0092765A" w:rsidRPr="00F51142" w:rsidRDefault="0092765A" w:rsidP="00A6707A">
            <w:pPr>
              <w:jc w:val="center"/>
              <w:rPr>
                <w:b/>
              </w:rPr>
            </w:pPr>
          </w:p>
        </w:tc>
      </w:tr>
      <w:tr w:rsidR="0092765A" w:rsidRPr="005C734B" w14:paraId="747435F2" w14:textId="77777777" w:rsidTr="00CD2BDA">
        <w:trPr>
          <w:gridAfter w:val="1"/>
          <w:wAfter w:w="11" w:type="dxa"/>
          <w:trHeight w:val="1119"/>
        </w:trPr>
        <w:tc>
          <w:tcPr>
            <w:tcW w:w="9907" w:type="dxa"/>
            <w:gridSpan w:val="3"/>
          </w:tcPr>
          <w:p w14:paraId="60BB80C1" w14:textId="57517555" w:rsidR="00173B8A" w:rsidRPr="00173B8A" w:rsidRDefault="0092765A" w:rsidP="00173B8A">
            <w:pPr>
              <w:pStyle w:val="Sinespaciado"/>
              <w:numPr>
                <w:ilvl w:val="0"/>
                <w:numId w:val="2"/>
              </w:numPr>
              <w:ind w:left="447"/>
              <w:outlineLvl w:val="0"/>
              <w:rPr>
                <w:rFonts w:ascii="Arial" w:hAnsi="Arial" w:cs="Arial"/>
                <w:b/>
                <w:sz w:val="22"/>
                <w:szCs w:val="22"/>
              </w:rPr>
            </w:pPr>
            <w:r w:rsidRPr="00173B8A">
              <w:rPr>
                <w:rFonts w:asciiTheme="minorHAnsi" w:hAnsiTheme="minorHAnsi" w:cstheme="minorHAnsi"/>
              </w:rPr>
              <w:t xml:space="preserve"> </w:t>
            </w:r>
            <w:r w:rsidR="00173B8A" w:rsidRPr="00173B8A">
              <w:rPr>
                <w:rFonts w:ascii="Arial" w:hAnsi="Arial" w:cs="Arial"/>
                <w:b/>
                <w:sz w:val="22"/>
                <w:szCs w:val="22"/>
              </w:rPr>
              <w:t xml:space="preserve">SERVICIO DE </w:t>
            </w:r>
            <w:r w:rsidR="001437AC">
              <w:rPr>
                <w:rFonts w:ascii="Arial" w:hAnsi="Arial" w:cs="Arial"/>
                <w:b/>
                <w:sz w:val="22"/>
                <w:szCs w:val="22"/>
              </w:rPr>
              <w:t>SEGURIDAD PRIVADA A MONTO FIJO MENSUAL</w:t>
            </w:r>
          </w:p>
          <w:p w14:paraId="14474B33" w14:textId="77777777" w:rsidR="00173B8A" w:rsidRPr="008C5634" w:rsidRDefault="00173B8A" w:rsidP="00173B8A">
            <w:pPr>
              <w:rPr>
                <w:rFonts w:ascii="Arial" w:hAnsi="Arial" w:cs="Arial"/>
                <w:sz w:val="22"/>
                <w:szCs w:val="22"/>
              </w:rPr>
            </w:pPr>
          </w:p>
          <w:p w14:paraId="77B8DBC4" w14:textId="77777777" w:rsidR="001437AC" w:rsidRPr="001437AC" w:rsidRDefault="001437AC" w:rsidP="00A22907">
            <w:pPr>
              <w:pStyle w:val="Prrafodelista"/>
              <w:numPr>
                <w:ilvl w:val="0"/>
                <w:numId w:val="22"/>
              </w:numPr>
              <w:tabs>
                <w:tab w:val="left" w:pos="-720"/>
              </w:tabs>
              <w:suppressAutoHyphens/>
              <w:jc w:val="both"/>
              <w:rPr>
                <w:rFonts w:ascii="Arial" w:hAnsi="Arial" w:cs="Arial"/>
                <w:b/>
                <w:u w:val="single"/>
              </w:rPr>
            </w:pPr>
            <w:r w:rsidRPr="001437AC">
              <w:rPr>
                <w:rFonts w:ascii="Arial" w:hAnsi="Arial" w:cs="Arial"/>
                <w:b/>
                <w:u w:val="single"/>
              </w:rPr>
              <w:t>ANTECEDENTES</w:t>
            </w:r>
          </w:p>
          <w:p w14:paraId="09D3D5D5" w14:textId="77777777" w:rsidR="001437AC" w:rsidRPr="001437AC" w:rsidRDefault="001437AC" w:rsidP="001437AC">
            <w:pPr>
              <w:pStyle w:val="Prrafodelista"/>
              <w:tabs>
                <w:tab w:val="left" w:pos="-720"/>
              </w:tabs>
              <w:suppressAutoHyphens/>
              <w:jc w:val="both"/>
              <w:rPr>
                <w:rFonts w:ascii="Arial" w:hAnsi="Arial" w:cs="Arial"/>
                <w:b/>
                <w:u w:val="single"/>
              </w:rPr>
            </w:pPr>
          </w:p>
          <w:p w14:paraId="1EBF07F3" w14:textId="77777777" w:rsidR="001437AC" w:rsidRPr="001437AC" w:rsidRDefault="001437AC" w:rsidP="001437AC">
            <w:pPr>
              <w:pStyle w:val="Prrafodelista"/>
              <w:tabs>
                <w:tab w:val="left" w:pos="-720"/>
              </w:tabs>
              <w:suppressAutoHyphens/>
              <w:jc w:val="both"/>
              <w:rPr>
                <w:rFonts w:ascii="Arial" w:hAnsi="Arial" w:cs="Arial"/>
                <w:lang w:val="es-MX"/>
              </w:rPr>
            </w:pPr>
            <w:r w:rsidRPr="001437AC">
              <w:rPr>
                <w:rFonts w:ascii="Arial" w:hAnsi="Arial" w:cs="Arial"/>
                <w:lang w:val="es-MX"/>
              </w:rPr>
              <w:t>La Caja de Salud de la Banca Privada, requiere contratar una EMPRESA DE SEGURIDAD PRIVADA legalmente establecida, con experiencia en la prestación de servicios de seguridad privada y certificado por la Policía Nacional, para la prestación de Servicio de Seguridad Privada bajo la modalidad de “Invitación Pública” a “monto fijo mensual” para el cuidado, resguardo y salvaguarda de los bienes y equipos de oficina y médicos en general de propiedad de la CSBP que se encuentran dentro de los inmuebles que se describen a continuación:</w:t>
            </w:r>
          </w:p>
          <w:p w14:paraId="21A0B844" w14:textId="77777777" w:rsidR="001437AC" w:rsidRPr="001437AC" w:rsidRDefault="001437AC" w:rsidP="001437AC">
            <w:pPr>
              <w:pStyle w:val="Prrafodelista"/>
              <w:tabs>
                <w:tab w:val="left" w:pos="-720"/>
              </w:tabs>
              <w:suppressAutoHyphens/>
              <w:jc w:val="both"/>
              <w:rPr>
                <w:rFonts w:ascii="Arial" w:hAnsi="Arial" w:cs="Arial"/>
                <w:lang w:val="es-MX"/>
              </w:rPr>
            </w:pPr>
          </w:p>
          <w:p w14:paraId="2DC9CB04" w14:textId="77777777" w:rsidR="001437AC" w:rsidRPr="001437AC" w:rsidRDefault="001437AC" w:rsidP="00A22907">
            <w:pPr>
              <w:pStyle w:val="Prrafodelista"/>
              <w:numPr>
                <w:ilvl w:val="0"/>
                <w:numId w:val="23"/>
              </w:numPr>
              <w:ind w:left="1276"/>
              <w:contextualSpacing w:val="0"/>
              <w:jc w:val="both"/>
              <w:rPr>
                <w:rFonts w:ascii="Arial" w:hAnsi="Arial" w:cs="Arial"/>
                <w:lang w:val="es-MX"/>
              </w:rPr>
            </w:pPr>
            <w:r w:rsidRPr="001437AC">
              <w:rPr>
                <w:rFonts w:ascii="Arial" w:hAnsi="Arial" w:cs="Arial"/>
                <w:lang w:val="es-MX"/>
              </w:rPr>
              <w:t>Policonsultorio de 6 plantas y dos bloques ubicado en la calle Hamiraya N° 0356, entre calles Santivañez y Jordán.</w:t>
            </w:r>
          </w:p>
          <w:p w14:paraId="317E28C7" w14:textId="77777777" w:rsidR="001437AC" w:rsidRPr="001437AC" w:rsidRDefault="001437AC" w:rsidP="00A22907">
            <w:pPr>
              <w:pStyle w:val="Prrafodelista"/>
              <w:numPr>
                <w:ilvl w:val="0"/>
                <w:numId w:val="23"/>
              </w:numPr>
              <w:ind w:left="1276"/>
              <w:contextualSpacing w:val="0"/>
              <w:jc w:val="both"/>
              <w:rPr>
                <w:rFonts w:ascii="Arial" w:hAnsi="Arial" w:cs="Arial"/>
                <w:lang w:val="es-MX"/>
              </w:rPr>
            </w:pPr>
            <w:r w:rsidRPr="001437AC">
              <w:rPr>
                <w:rFonts w:ascii="Arial" w:hAnsi="Arial" w:cs="Arial"/>
                <w:lang w:val="es-MX"/>
              </w:rPr>
              <w:t>Inmueble de 2 plantas ubicado en la Calle 25 de mayo Nº 451 (Plaza Colón) entre calles México y Mayor Rocha.</w:t>
            </w:r>
          </w:p>
          <w:p w14:paraId="4FEF2957" w14:textId="77777777" w:rsidR="001437AC" w:rsidRPr="001437AC" w:rsidRDefault="001437AC" w:rsidP="001437AC">
            <w:pPr>
              <w:pStyle w:val="Prrafodelista"/>
              <w:ind w:left="1276"/>
              <w:contextualSpacing w:val="0"/>
              <w:jc w:val="both"/>
              <w:rPr>
                <w:rFonts w:ascii="Arial" w:hAnsi="Arial" w:cs="Arial"/>
                <w:lang w:val="es-MX"/>
              </w:rPr>
            </w:pPr>
          </w:p>
          <w:p w14:paraId="2511E0A6" w14:textId="77777777" w:rsidR="001437AC" w:rsidRPr="001437AC" w:rsidRDefault="001437AC" w:rsidP="001437AC">
            <w:pPr>
              <w:pStyle w:val="Textoindependiente2"/>
              <w:tabs>
                <w:tab w:val="left" w:pos="1445"/>
              </w:tabs>
              <w:autoSpaceDE w:val="0"/>
              <w:adjustRightInd w:val="0"/>
              <w:spacing w:after="0" w:line="240" w:lineRule="auto"/>
              <w:ind w:left="708"/>
              <w:jc w:val="both"/>
              <w:rPr>
                <w:rFonts w:ascii="Arial" w:hAnsi="Arial" w:cs="Arial"/>
                <w:sz w:val="20"/>
                <w:szCs w:val="20"/>
                <w:lang w:val="es-MX"/>
              </w:rPr>
            </w:pPr>
            <w:r w:rsidRPr="001437AC">
              <w:rPr>
                <w:rFonts w:ascii="Arial" w:hAnsi="Arial" w:cs="Arial"/>
                <w:sz w:val="20"/>
                <w:szCs w:val="20"/>
                <w:lang w:val="es-MX"/>
              </w:rPr>
              <w:t xml:space="preserve">Los requerimientos y condiciones exigidos por la CSBP, se detallan en los diferentes rubros de la presente sección y serán motivo de habilitación o de calificación, según se explica más adelante. </w:t>
            </w:r>
          </w:p>
          <w:p w14:paraId="39E40550" w14:textId="77777777" w:rsidR="001437AC" w:rsidRPr="001437AC" w:rsidRDefault="001437AC" w:rsidP="001437AC">
            <w:pPr>
              <w:pStyle w:val="Textoindependiente2"/>
              <w:tabs>
                <w:tab w:val="left" w:pos="1445"/>
              </w:tabs>
              <w:autoSpaceDE w:val="0"/>
              <w:adjustRightInd w:val="0"/>
              <w:spacing w:after="0" w:line="240" w:lineRule="auto"/>
              <w:ind w:left="708"/>
              <w:jc w:val="both"/>
              <w:rPr>
                <w:rFonts w:ascii="Arial" w:hAnsi="Arial" w:cs="Arial"/>
                <w:sz w:val="20"/>
                <w:szCs w:val="20"/>
                <w:lang w:val="es-MX"/>
              </w:rPr>
            </w:pPr>
          </w:p>
          <w:p w14:paraId="7BACB310" w14:textId="77777777" w:rsidR="001437AC" w:rsidRPr="001437AC" w:rsidRDefault="001437AC" w:rsidP="00A22907">
            <w:pPr>
              <w:pStyle w:val="Prrafodelista"/>
              <w:numPr>
                <w:ilvl w:val="0"/>
                <w:numId w:val="22"/>
              </w:numPr>
              <w:tabs>
                <w:tab w:val="left" w:pos="993"/>
                <w:tab w:val="left" w:pos="1418"/>
              </w:tabs>
              <w:jc w:val="both"/>
              <w:rPr>
                <w:rFonts w:ascii="Arial" w:hAnsi="Arial" w:cs="Arial"/>
                <w:b/>
                <w:u w:val="single"/>
              </w:rPr>
            </w:pPr>
            <w:r w:rsidRPr="001437AC">
              <w:rPr>
                <w:rFonts w:ascii="Arial" w:hAnsi="Arial" w:cs="Arial"/>
                <w:b/>
                <w:u w:val="single"/>
              </w:rPr>
              <w:t>Modalidad de Contratación.</w:t>
            </w:r>
          </w:p>
          <w:p w14:paraId="2B5E6752" w14:textId="77777777" w:rsidR="001437AC" w:rsidRPr="001437AC" w:rsidRDefault="001437AC" w:rsidP="001437AC">
            <w:pPr>
              <w:pStyle w:val="Prrafodelista"/>
              <w:tabs>
                <w:tab w:val="left" w:pos="993"/>
                <w:tab w:val="left" w:pos="1418"/>
              </w:tabs>
              <w:ind w:left="960"/>
              <w:jc w:val="both"/>
              <w:rPr>
                <w:rFonts w:ascii="Arial" w:hAnsi="Arial" w:cs="Arial"/>
                <w:b/>
                <w:u w:val="single"/>
              </w:rPr>
            </w:pPr>
          </w:p>
          <w:p w14:paraId="5FAE8E07" w14:textId="77777777" w:rsidR="001437AC" w:rsidRPr="001437AC" w:rsidRDefault="001437AC" w:rsidP="001437AC">
            <w:pPr>
              <w:ind w:left="993"/>
              <w:jc w:val="both"/>
              <w:rPr>
                <w:rFonts w:ascii="Arial" w:hAnsi="Arial" w:cs="Arial"/>
              </w:rPr>
            </w:pPr>
            <w:r w:rsidRPr="001437AC">
              <w:rPr>
                <w:rFonts w:ascii="Arial" w:hAnsi="Arial" w:cs="Arial"/>
              </w:rPr>
              <w:t xml:space="preserve">Con el proponente adjudicado se firmará un contrato de servicios, </w:t>
            </w:r>
            <w:r w:rsidRPr="001437AC">
              <w:rPr>
                <w:rFonts w:ascii="Arial" w:hAnsi="Arial" w:cs="Arial"/>
                <w:b/>
              </w:rPr>
              <w:t>vigente por dos años</w:t>
            </w:r>
            <w:r w:rsidRPr="001437AC">
              <w:rPr>
                <w:rFonts w:ascii="Arial" w:hAnsi="Arial" w:cs="Arial"/>
              </w:rPr>
              <w:t>, bajo la modalidad de contratación de servicios por “</w:t>
            </w:r>
            <w:r w:rsidRPr="001437AC">
              <w:rPr>
                <w:rFonts w:ascii="Arial" w:hAnsi="Arial" w:cs="Arial"/>
                <w:b/>
              </w:rPr>
              <w:t>Monto Fijo Mensual</w:t>
            </w:r>
            <w:r w:rsidRPr="001437AC">
              <w:rPr>
                <w:rFonts w:ascii="Arial" w:hAnsi="Arial" w:cs="Arial"/>
              </w:rPr>
              <w:t xml:space="preserve">”. Para cubrir el servicio requerido </w:t>
            </w:r>
            <w:r w:rsidRPr="001437AC">
              <w:rPr>
                <w:rFonts w:ascii="Arial" w:hAnsi="Arial" w:cs="Arial"/>
              </w:rPr>
              <w:lastRenderedPageBreak/>
              <w:t>en los inmuebles señalados en el punto anterior, se requerirá la cantidad y distribución de guardias de seguridad que se describen a continuación:</w:t>
            </w:r>
          </w:p>
          <w:p w14:paraId="468B8932" w14:textId="77777777" w:rsidR="001437AC" w:rsidRPr="001437AC" w:rsidRDefault="001437AC" w:rsidP="001437AC">
            <w:pPr>
              <w:ind w:left="993"/>
              <w:jc w:val="both"/>
              <w:rPr>
                <w:rFonts w:ascii="Arial" w:hAnsi="Arial" w:cs="Arial"/>
              </w:rPr>
            </w:pPr>
          </w:p>
          <w:tbl>
            <w:tblPr>
              <w:tblStyle w:val="Tablaconcuadrcula"/>
              <w:tblW w:w="9067" w:type="dxa"/>
              <w:jc w:val="right"/>
              <w:tblLook w:val="04A0" w:firstRow="1" w:lastRow="0" w:firstColumn="1" w:lastColumn="0" w:noHBand="0" w:noVBand="1"/>
            </w:tblPr>
            <w:tblGrid>
              <w:gridCol w:w="2689"/>
              <w:gridCol w:w="3118"/>
              <w:gridCol w:w="3260"/>
            </w:tblGrid>
            <w:tr w:rsidR="001437AC" w:rsidRPr="001437AC" w14:paraId="5CBAB800" w14:textId="77777777" w:rsidTr="009123F3">
              <w:trPr>
                <w:jc w:val="right"/>
              </w:trPr>
              <w:tc>
                <w:tcPr>
                  <w:tcW w:w="2689" w:type="dxa"/>
                  <w:shd w:val="clear" w:color="auto" w:fill="92D050"/>
                </w:tcPr>
                <w:p w14:paraId="721B1728" w14:textId="77777777" w:rsidR="001437AC" w:rsidRPr="001437AC" w:rsidRDefault="001437AC" w:rsidP="001437AC">
                  <w:pPr>
                    <w:jc w:val="center"/>
                    <w:rPr>
                      <w:rFonts w:ascii="Arial" w:hAnsi="Arial" w:cs="Arial"/>
                    </w:rPr>
                  </w:pPr>
                </w:p>
                <w:p w14:paraId="14544B20" w14:textId="77777777" w:rsidR="001437AC" w:rsidRPr="001437AC" w:rsidRDefault="001437AC" w:rsidP="001437AC">
                  <w:pPr>
                    <w:jc w:val="center"/>
                    <w:rPr>
                      <w:rFonts w:ascii="Arial" w:hAnsi="Arial" w:cs="Arial"/>
                    </w:rPr>
                  </w:pPr>
                  <w:r w:rsidRPr="001437AC">
                    <w:rPr>
                      <w:rFonts w:ascii="Arial" w:hAnsi="Arial" w:cs="Arial"/>
                    </w:rPr>
                    <w:t>Inmueble - ubicación</w:t>
                  </w:r>
                </w:p>
              </w:tc>
              <w:tc>
                <w:tcPr>
                  <w:tcW w:w="3118" w:type="dxa"/>
                  <w:shd w:val="clear" w:color="auto" w:fill="92D050"/>
                </w:tcPr>
                <w:p w14:paraId="00D2CC31" w14:textId="6467B88A" w:rsidR="001437AC" w:rsidRPr="001437AC" w:rsidRDefault="001437AC" w:rsidP="001437AC">
                  <w:pPr>
                    <w:jc w:val="center"/>
                    <w:rPr>
                      <w:rFonts w:ascii="Arial" w:hAnsi="Arial" w:cs="Arial"/>
                      <w:b/>
                    </w:rPr>
                  </w:pPr>
                  <w:r w:rsidRPr="001437AC">
                    <w:rPr>
                      <w:rFonts w:ascii="Arial" w:hAnsi="Arial" w:cs="Arial"/>
                      <w:b/>
                    </w:rPr>
                    <w:t xml:space="preserve">Lunes a </w:t>
                  </w:r>
                  <w:r w:rsidR="002B5F58">
                    <w:rPr>
                      <w:rFonts w:ascii="Arial" w:hAnsi="Arial" w:cs="Arial"/>
                      <w:b/>
                    </w:rPr>
                    <w:t>Sábado</w:t>
                  </w:r>
                  <w:r w:rsidRPr="001437AC">
                    <w:rPr>
                      <w:rFonts w:ascii="Arial" w:hAnsi="Arial" w:cs="Arial"/>
                      <w:b/>
                    </w:rPr>
                    <w:t xml:space="preserve"> </w:t>
                  </w:r>
                </w:p>
                <w:p w14:paraId="31F024CE" w14:textId="77777777" w:rsidR="001437AC" w:rsidRPr="001437AC" w:rsidRDefault="001437AC" w:rsidP="001437AC">
                  <w:pPr>
                    <w:jc w:val="center"/>
                    <w:rPr>
                      <w:rFonts w:ascii="Arial" w:hAnsi="Arial" w:cs="Arial"/>
                    </w:rPr>
                  </w:pPr>
                  <w:r w:rsidRPr="001437AC">
                    <w:rPr>
                      <w:rFonts w:ascii="Arial" w:hAnsi="Arial" w:cs="Arial"/>
                    </w:rPr>
                    <w:t xml:space="preserve">Horario Diurno de 07:30 a 19:30 </w:t>
                  </w:r>
                </w:p>
                <w:p w14:paraId="64C0C4BB" w14:textId="77777777" w:rsidR="001437AC" w:rsidRPr="001437AC" w:rsidRDefault="001437AC" w:rsidP="001437AC">
                  <w:pPr>
                    <w:jc w:val="center"/>
                    <w:rPr>
                      <w:rFonts w:ascii="Arial" w:hAnsi="Arial" w:cs="Arial"/>
                    </w:rPr>
                  </w:pPr>
                  <w:r w:rsidRPr="001437AC">
                    <w:rPr>
                      <w:rFonts w:ascii="Arial" w:hAnsi="Arial" w:cs="Arial"/>
                    </w:rPr>
                    <w:t>Horario Nocturno de 19:30 a 07:30</w:t>
                  </w:r>
                </w:p>
              </w:tc>
              <w:tc>
                <w:tcPr>
                  <w:tcW w:w="3260" w:type="dxa"/>
                  <w:shd w:val="clear" w:color="auto" w:fill="92D050"/>
                </w:tcPr>
                <w:p w14:paraId="524833BB" w14:textId="5B24C24E" w:rsidR="001437AC" w:rsidRPr="001437AC" w:rsidRDefault="001437AC" w:rsidP="001437AC">
                  <w:pPr>
                    <w:jc w:val="center"/>
                    <w:rPr>
                      <w:rFonts w:ascii="Arial" w:hAnsi="Arial" w:cs="Arial"/>
                      <w:b/>
                    </w:rPr>
                  </w:pPr>
                  <w:r w:rsidRPr="001437AC">
                    <w:rPr>
                      <w:rFonts w:ascii="Arial" w:hAnsi="Arial" w:cs="Arial"/>
                      <w:b/>
                    </w:rPr>
                    <w:t>Domingos y Feriados</w:t>
                  </w:r>
                </w:p>
                <w:p w14:paraId="36F55D68" w14:textId="77777777" w:rsidR="001437AC" w:rsidRPr="001437AC" w:rsidRDefault="001437AC" w:rsidP="001437AC">
                  <w:pPr>
                    <w:jc w:val="center"/>
                    <w:rPr>
                      <w:rFonts w:ascii="Arial" w:hAnsi="Arial" w:cs="Arial"/>
                    </w:rPr>
                  </w:pPr>
                  <w:r w:rsidRPr="001437AC">
                    <w:rPr>
                      <w:rFonts w:ascii="Arial" w:hAnsi="Arial" w:cs="Arial"/>
                    </w:rPr>
                    <w:t xml:space="preserve">Horario Diurno de 07:30 a 19:30 </w:t>
                  </w:r>
                </w:p>
                <w:p w14:paraId="7E0D3BC4" w14:textId="77777777" w:rsidR="001437AC" w:rsidRPr="001437AC" w:rsidRDefault="001437AC" w:rsidP="001437AC">
                  <w:pPr>
                    <w:jc w:val="center"/>
                    <w:rPr>
                      <w:rFonts w:ascii="Arial" w:hAnsi="Arial" w:cs="Arial"/>
                    </w:rPr>
                  </w:pPr>
                  <w:r w:rsidRPr="001437AC">
                    <w:rPr>
                      <w:rFonts w:ascii="Arial" w:hAnsi="Arial" w:cs="Arial"/>
                    </w:rPr>
                    <w:t>Horario Nocturno de 19:30 a 07:30</w:t>
                  </w:r>
                </w:p>
              </w:tc>
            </w:tr>
            <w:tr w:rsidR="001437AC" w:rsidRPr="001437AC" w14:paraId="1B023EA8" w14:textId="77777777" w:rsidTr="009123F3">
              <w:trPr>
                <w:trHeight w:val="709"/>
                <w:jc w:val="right"/>
              </w:trPr>
              <w:tc>
                <w:tcPr>
                  <w:tcW w:w="2689" w:type="dxa"/>
                </w:tcPr>
                <w:p w14:paraId="0231C420" w14:textId="77777777" w:rsidR="001437AC" w:rsidRPr="001437AC" w:rsidRDefault="001437AC" w:rsidP="001437AC">
                  <w:pPr>
                    <w:jc w:val="both"/>
                    <w:rPr>
                      <w:rFonts w:ascii="Arial" w:hAnsi="Arial" w:cs="Arial"/>
                    </w:rPr>
                  </w:pPr>
                  <w:r w:rsidRPr="001437AC">
                    <w:rPr>
                      <w:rFonts w:ascii="Arial" w:hAnsi="Arial" w:cs="Arial"/>
                    </w:rPr>
                    <w:t>Policonsultorio – Calle Hamiraya Nº 0356</w:t>
                  </w:r>
                </w:p>
              </w:tc>
              <w:tc>
                <w:tcPr>
                  <w:tcW w:w="3118" w:type="dxa"/>
                </w:tcPr>
                <w:p w14:paraId="4A3DB739" w14:textId="77777777" w:rsidR="001437AC" w:rsidRPr="001437AC" w:rsidRDefault="001437AC" w:rsidP="001437AC">
                  <w:pPr>
                    <w:jc w:val="center"/>
                    <w:rPr>
                      <w:rFonts w:ascii="Arial" w:hAnsi="Arial" w:cs="Arial"/>
                    </w:rPr>
                  </w:pPr>
                  <w:r w:rsidRPr="001437AC">
                    <w:rPr>
                      <w:rFonts w:ascii="Arial" w:hAnsi="Arial" w:cs="Arial"/>
                    </w:rPr>
                    <w:t>2 guardias horario diurno</w:t>
                  </w:r>
                </w:p>
                <w:p w14:paraId="3CAAD702" w14:textId="77777777" w:rsidR="001437AC" w:rsidRPr="001437AC" w:rsidRDefault="001437AC" w:rsidP="001437AC">
                  <w:pPr>
                    <w:jc w:val="center"/>
                    <w:rPr>
                      <w:rFonts w:ascii="Arial" w:hAnsi="Arial" w:cs="Arial"/>
                    </w:rPr>
                  </w:pPr>
                  <w:r w:rsidRPr="001437AC">
                    <w:rPr>
                      <w:rFonts w:ascii="Arial" w:hAnsi="Arial" w:cs="Arial"/>
                    </w:rPr>
                    <w:t>1 guardia horario nocturno</w:t>
                  </w:r>
                </w:p>
              </w:tc>
              <w:tc>
                <w:tcPr>
                  <w:tcW w:w="3260" w:type="dxa"/>
                </w:tcPr>
                <w:p w14:paraId="01073548" w14:textId="77777777" w:rsidR="001437AC" w:rsidRPr="001437AC" w:rsidRDefault="001437AC" w:rsidP="001437AC">
                  <w:pPr>
                    <w:jc w:val="center"/>
                    <w:rPr>
                      <w:rFonts w:ascii="Arial" w:hAnsi="Arial" w:cs="Arial"/>
                    </w:rPr>
                  </w:pPr>
                  <w:r w:rsidRPr="001437AC">
                    <w:rPr>
                      <w:rFonts w:ascii="Arial" w:hAnsi="Arial" w:cs="Arial"/>
                    </w:rPr>
                    <w:t>1 guardia horario diurno</w:t>
                  </w:r>
                </w:p>
                <w:p w14:paraId="0C93BE8F" w14:textId="77777777" w:rsidR="001437AC" w:rsidRPr="001437AC" w:rsidRDefault="001437AC" w:rsidP="001437AC">
                  <w:pPr>
                    <w:jc w:val="center"/>
                    <w:rPr>
                      <w:rFonts w:ascii="Arial" w:hAnsi="Arial" w:cs="Arial"/>
                    </w:rPr>
                  </w:pPr>
                  <w:r w:rsidRPr="001437AC">
                    <w:rPr>
                      <w:rFonts w:ascii="Arial" w:hAnsi="Arial" w:cs="Arial"/>
                    </w:rPr>
                    <w:t>1 guardia horario nocturno</w:t>
                  </w:r>
                </w:p>
              </w:tc>
            </w:tr>
            <w:tr w:rsidR="001437AC" w:rsidRPr="001437AC" w14:paraId="1CCA6804" w14:textId="77777777" w:rsidTr="009123F3">
              <w:trPr>
                <w:jc w:val="right"/>
              </w:trPr>
              <w:tc>
                <w:tcPr>
                  <w:tcW w:w="2689" w:type="dxa"/>
                </w:tcPr>
                <w:p w14:paraId="402A75AE" w14:textId="77777777" w:rsidR="001437AC" w:rsidRPr="001437AC" w:rsidRDefault="001437AC" w:rsidP="001437AC">
                  <w:pPr>
                    <w:jc w:val="both"/>
                    <w:rPr>
                      <w:rFonts w:ascii="Arial" w:hAnsi="Arial" w:cs="Arial"/>
                    </w:rPr>
                  </w:pPr>
                  <w:r w:rsidRPr="001437AC">
                    <w:rPr>
                      <w:rFonts w:ascii="Arial" w:hAnsi="Arial" w:cs="Arial"/>
                    </w:rPr>
                    <w:t>Inmueble Plaza Colón – Calle 25 de Mayo Nº 451</w:t>
                  </w:r>
                </w:p>
              </w:tc>
              <w:tc>
                <w:tcPr>
                  <w:tcW w:w="3118" w:type="dxa"/>
                </w:tcPr>
                <w:p w14:paraId="37F170B6" w14:textId="77777777" w:rsidR="001437AC" w:rsidRPr="001437AC" w:rsidRDefault="001437AC" w:rsidP="001437AC">
                  <w:pPr>
                    <w:jc w:val="center"/>
                    <w:rPr>
                      <w:rFonts w:ascii="Arial" w:hAnsi="Arial" w:cs="Arial"/>
                    </w:rPr>
                  </w:pPr>
                  <w:r w:rsidRPr="001437AC">
                    <w:rPr>
                      <w:rFonts w:ascii="Arial" w:hAnsi="Arial" w:cs="Arial"/>
                    </w:rPr>
                    <w:t>1 guardia horario diurno</w:t>
                  </w:r>
                </w:p>
                <w:p w14:paraId="447DC5D7" w14:textId="77777777" w:rsidR="001437AC" w:rsidRPr="001437AC" w:rsidRDefault="001437AC" w:rsidP="001437AC">
                  <w:pPr>
                    <w:jc w:val="center"/>
                    <w:rPr>
                      <w:rFonts w:ascii="Arial" w:hAnsi="Arial" w:cs="Arial"/>
                    </w:rPr>
                  </w:pPr>
                  <w:r w:rsidRPr="001437AC">
                    <w:rPr>
                      <w:rFonts w:ascii="Arial" w:hAnsi="Arial" w:cs="Arial"/>
                    </w:rPr>
                    <w:t>1 guardia horario nocturno</w:t>
                  </w:r>
                </w:p>
              </w:tc>
              <w:tc>
                <w:tcPr>
                  <w:tcW w:w="3260" w:type="dxa"/>
                </w:tcPr>
                <w:p w14:paraId="281BAD23" w14:textId="77777777" w:rsidR="001437AC" w:rsidRPr="001437AC" w:rsidRDefault="001437AC" w:rsidP="001437AC">
                  <w:pPr>
                    <w:jc w:val="center"/>
                    <w:rPr>
                      <w:rFonts w:ascii="Arial" w:hAnsi="Arial" w:cs="Arial"/>
                    </w:rPr>
                  </w:pPr>
                  <w:r w:rsidRPr="001437AC">
                    <w:rPr>
                      <w:rFonts w:ascii="Arial" w:hAnsi="Arial" w:cs="Arial"/>
                    </w:rPr>
                    <w:t>1 guardia horario diurno</w:t>
                  </w:r>
                </w:p>
                <w:p w14:paraId="48CDDDFF" w14:textId="77777777" w:rsidR="001437AC" w:rsidRPr="001437AC" w:rsidRDefault="001437AC" w:rsidP="001437AC">
                  <w:pPr>
                    <w:jc w:val="center"/>
                    <w:rPr>
                      <w:rFonts w:ascii="Arial" w:hAnsi="Arial" w:cs="Arial"/>
                    </w:rPr>
                  </w:pPr>
                  <w:r w:rsidRPr="001437AC">
                    <w:rPr>
                      <w:rFonts w:ascii="Arial" w:hAnsi="Arial" w:cs="Arial"/>
                    </w:rPr>
                    <w:t>1 guardia horario nocturno</w:t>
                  </w:r>
                </w:p>
              </w:tc>
            </w:tr>
          </w:tbl>
          <w:p w14:paraId="1C0515E8" w14:textId="6D9879EC" w:rsidR="001437AC" w:rsidRPr="001437AC" w:rsidRDefault="001437AC" w:rsidP="001437AC">
            <w:pPr>
              <w:ind w:left="993"/>
              <w:jc w:val="both"/>
              <w:rPr>
                <w:rFonts w:ascii="Arial" w:hAnsi="Arial" w:cs="Arial"/>
                <w:b/>
              </w:rPr>
            </w:pPr>
            <w:r w:rsidRPr="001437AC">
              <w:rPr>
                <w:rFonts w:ascii="Arial" w:hAnsi="Arial" w:cs="Arial"/>
                <w:b/>
              </w:rPr>
              <w:t xml:space="preserve">NOTA: En total se requieren 5 guardias de lunes a </w:t>
            </w:r>
            <w:r w:rsidR="00E11F13">
              <w:rPr>
                <w:rFonts w:ascii="Arial" w:hAnsi="Arial" w:cs="Arial"/>
                <w:b/>
              </w:rPr>
              <w:t>sábado</w:t>
            </w:r>
            <w:r w:rsidRPr="001437AC">
              <w:rPr>
                <w:rFonts w:ascii="Arial" w:hAnsi="Arial" w:cs="Arial"/>
                <w:b/>
              </w:rPr>
              <w:t xml:space="preserve"> y 4 guardias los domingos y feriados durante los 365 días del año.</w:t>
            </w:r>
          </w:p>
          <w:p w14:paraId="0A261E75" w14:textId="77777777" w:rsidR="001437AC" w:rsidRPr="001437AC" w:rsidRDefault="001437AC" w:rsidP="001437AC">
            <w:pPr>
              <w:ind w:left="993"/>
              <w:jc w:val="both"/>
              <w:rPr>
                <w:rFonts w:ascii="Arial" w:hAnsi="Arial" w:cs="Arial"/>
              </w:rPr>
            </w:pPr>
          </w:p>
          <w:p w14:paraId="736B1251" w14:textId="77777777" w:rsidR="001437AC" w:rsidRPr="001437AC" w:rsidRDefault="001437AC" w:rsidP="001437AC">
            <w:pPr>
              <w:ind w:left="993"/>
              <w:jc w:val="both"/>
              <w:rPr>
                <w:rFonts w:ascii="Arial" w:hAnsi="Arial" w:cs="Arial"/>
              </w:rPr>
            </w:pPr>
          </w:p>
          <w:p w14:paraId="6DAAA6E2" w14:textId="77777777" w:rsidR="001437AC" w:rsidRPr="001437AC" w:rsidRDefault="001437AC" w:rsidP="00A22907">
            <w:pPr>
              <w:pStyle w:val="Prrafodelista"/>
              <w:numPr>
                <w:ilvl w:val="0"/>
                <w:numId w:val="22"/>
              </w:numPr>
              <w:tabs>
                <w:tab w:val="left" w:pos="-720"/>
              </w:tabs>
              <w:suppressAutoHyphens/>
              <w:jc w:val="both"/>
              <w:rPr>
                <w:rFonts w:ascii="Arial" w:hAnsi="Arial" w:cs="Arial"/>
                <w:b/>
                <w:u w:val="single"/>
              </w:rPr>
            </w:pPr>
            <w:r w:rsidRPr="001437AC">
              <w:rPr>
                <w:rFonts w:ascii="Arial" w:hAnsi="Arial" w:cs="Arial"/>
                <w:b/>
                <w:u w:val="single"/>
              </w:rPr>
              <w:t>ESPECIFICACIONES TÉCNICAS</w:t>
            </w:r>
          </w:p>
          <w:p w14:paraId="46D116E0" w14:textId="77777777" w:rsidR="001437AC" w:rsidRPr="001437AC" w:rsidRDefault="001437AC" w:rsidP="001437AC">
            <w:pPr>
              <w:pStyle w:val="Textoindependiente2"/>
              <w:tabs>
                <w:tab w:val="left" w:pos="1445"/>
              </w:tabs>
              <w:autoSpaceDE w:val="0"/>
              <w:adjustRightInd w:val="0"/>
              <w:spacing w:after="0" w:line="240" w:lineRule="auto"/>
              <w:rPr>
                <w:rFonts w:ascii="Arial" w:hAnsi="Arial" w:cs="Arial"/>
                <w:sz w:val="20"/>
                <w:szCs w:val="20"/>
                <w:lang w:val="es-MX"/>
              </w:rPr>
            </w:pPr>
          </w:p>
          <w:p w14:paraId="5E676312" w14:textId="77777777" w:rsidR="001437AC" w:rsidRPr="001437AC" w:rsidRDefault="001437AC" w:rsidP="001437AC">
            <w:pPr>
              <w:pStyle w:val="Textoindependiente2"/>
              <w:tabs>
                <w:tab w:val="left" w:pos="1445"/>
              </w:tabs>
              <w:autoSpaceDE w:val="0"/>
              <w:adjustRightInd w:val="0"/>
              <w:spacing w:after="0" w:line="240" w:lineRule="auto"/>
              <w:ind w:left="708"/>
              <w:jc w:val="both"/>
              <w:rPr>
                <w:rFonts w:ascii="Arial" w:hAnsi="Arial" w:cs="Arial"/>
                <w:sz w:val="20"/>
                <w:szCs w:val="20"/>
              </w:rPr>
            </w:pPr>
            <w:r w:rsidRPr="001437AC">
              <w:rPr>
                <w:rFonts w:ascii="Arial" w:hAnsi="Arial" w:cs="Arial"/>
                <w:sz w:val="20"/>
                <w:szCs w:val="20"/>
              </w:rPr>
              <w:t>La oferta técnica, debe ser preparada con el mayor detalle posible y en base a los siguientes requerimientos:</w:t>
            </w:r>
          </w:p>
          <w:p w14:paraId="3F507F42" w14:textId="77777777" w:rsidR="001437AC" w:rsidRPr="001437AC" w:rsidRDefault="001437AC" w:rsidP="001437AC">
            <w:pPr>
              <w:ind w:left="993"/>
              <w:jc w:val="both"/>
              <w:rPr>
                <w:rFonts w:ascii="Arial" w:hAnsi="Arial" w:cs="Arial"/>
              </w:rPr>
            </w:pPr>
          </w:p>
          <w:p w14:paraId="0E2ED907" w14:textId="77777777" w:rsidR="001437AC" w:rsidRPr="001437AC" w:rsidRDefault="001437AC" w:rsidP="00A22907">
            <w:pPr>
              <w:pStyle w:val="Textoindependiente"/>
              <w:numPr>
                <w:ilvl w:val="1"/>
                <w:numId w:val="22"/>
              </w:numPr>
              <w:spacing w:after="0"/>
              <w:jc w:val="both"/>
              <w:rPr>
                <w:rFonts w:ascii="Arial" w:hAnsi="Arial" w:cs="Arial"/>
                <w:b/>
                <w:bCs/>
                <w:sz w:val="20"/>
                <w:szCs w:val="20"/>
                <w:u w:val="single"/>
              </w:rPr>
            </w:pPr>
            <w:r w:rsidRPr="001437AC">
              <w:rPr>
                <w:rFonts w:ascii="Arial" w:hAnsi="Arial" w:cs="Arial"/>
                <w:b/>
                <w:sz w:val="20"/>
                <w:szCs w:val="20"/>
                <w:u w:val="single"/>
              </w:rPr>
              <w:t>REQUISITOS OBLIGATORIOS DEL SERVICIO</w:t>
            </w:r>
            <w:r w:rsidRPr="001437AC">
              <w:rPr>
                <w:rFonts w:ascii="Arial" w:hAnsi="Arial" w:cs="Arial"/>
                <w:b/>
                <w:sz w:val="20"/>
                <w:szCs w:val="20"/>
              </w:rPr>
              <w:t>:</w:t>
            </w:r>
          </w:p>
          <w:p w14:paraId="56B64FC1" w14:textId="77777777" w:rsidR="001437AC" w:rsidRPr="001437AC" w:rsidRDefault="001437AC" w:rsidP="001437AC">
            <w:pPr>
              <w:pStyle w:val="Textoindependiente"/>
              <w:spacing w:after="0"/>
              <w:ind w:left="1146"/>
              <w:jc w:val="both"/>
              <w:rPr>
                <w:rFonts w:ascii="Arial" w:hAnsi="Arial" w:cs="Arial"/>
                <w:b/>
                <w:bCs/>
                <w:sz w:val="20"/>
                <w:szCs w:val="20"/>
                <w:u w:val="single"/>
              </w:rPr>
            </w:pPr>
          </w:p>
          <w:p w14:paraId="3648910C" w14:textId="77777777" w:rsidR="001437AC" w:rsidRPr="001437AC" w:rsidRDefault="001437AC" w:rsidP="001437AC">
            <w:pPr>
              <w:pStyle w:val="Textoindependiente"/>
              <w:spacing w:after="0"/>
              <w:ind w:left="1146"/>
              <w:jc w:val="both"/>
              <w:rPr>
                <w:rFonts w:ascii="Arial" w:hAnsi="Arial" w:cs="Arial"/>
                <w:sz w:val="20"/>
                <w:szCs w:val="20"/>
              </w:rPr>
            </w:pPr>
            <w:r w:rsidRPr="001437AC">
              <w:rPr>
                <w:rFonts w:ascii="Arial" w:hAnsi="Arial" w:cs="Arial"/>
                <w:sz w:val="20"/>
                <w:szCs w:val="20"/>
              </w:rPr>
              <w:t>El servicio prestado estará enmarcado en la confidencialidad y eficiencia, para lo cual la empresa presentará una Carta de Confidencialidad garantizando la solvencia moral y ética de su personal. La cual estará firmada por el representante legal de la empresa.</w:t>
            </w:r>
          </w:p>
          <w:p w14:paraId="18F15958" w14:textId="77777777" w:rsidR="001437AC" w:rsidRPr="001437AC" w:rsidRDefault="001437AC" w:rsidP="001437AC">
            <w:pPr>
              <w:pStyle w:val="Textoindependiente"/>
              <w:spacing w:after="0"/>
              <w:ind w:left="1146"/>
              <w:jc w:val="both"/>
              <w:rPr>
                <w:rFonts w:ascii="Arial" w:hAnsi="Arial" w:cs="Arial"/>
                <w:b/>
                <w:bCs/>
                <w:sz w:val="20"/>
                <w:szCs w:val="20"/>
                <w:u w:val="single"/>
              </w:rPr>
            </w:pPr>
          </w:p>
          <w:p w14:paraId="7DFD5297" w14:textId="77777777" w:rsidR="001437AC" w:rsidRPr="001437AC" w:rsidRDefault="001437AC" w:rsidP="001437AC">
            <w:pPr>
              <w:pStyle w:val="Textoindependiente"/>
              <w:ind w:left="1146"/>
              <w:jc w:val="both"/>
              <w:rPr>
                <w:rFonts w:ascii="Arial" w:hAnsi="Arial" w:cs="Arial"/>
                <w:b/>
                <w:bCs/>
                <w:sz w:val="20"/>
                <w:szCs w:val="20"/>
                <w:u w:val="single"/>
              </w:rPr>
            </w:pPr>
            <w:r w:rsidRPr="001437AC">
              <w:rPr>
                <w:rFonts w:ascii="Arial" w:hAnsi="Arial" w:cs="Arial"/>
                <w:sz w:val="20"/>
                <w:szCs w:val="20"/>
              </w:rPr>
              <w:t>El servicio será prestado los 365 días del año, las 24 horas del día (incluyendo sábados, domingos feriados, paros de toda índole, etc.</w:t>
            </w:r>
          </w:p>
          <w:p w14:paraId="7A5671F3" w14:textId="77777777" w:rsidR="001437AC" w:rsidRPr="001437AC" w:rsidRDefault="001437AC" w:rsidP="001437AC">
            <w:pPr>
              <w:pStyle w:val="Textoindependiente"/>
              <w:ind w:left="1146"/>
              <w:jc w:val="both"/>
              <w:rPr>
                <w:rFonts w:ascii="Arial" w:hAnsi="Arial" w:cs="Arial"/>
                <w:b/>
                <w:bCs/>
                <w:sz w:val="20"/>
                <w:szCs w:val="20"/>
                <w:u w:val="single"/>
              </w:rPr>
            </w:pPr>
            <w:r w:rsidRPr="001437AC">
              <w:rPr>
                <w:rFonts w:ascii="Arial" w:hAnsi="Arial" w:cs="Arial"/>
                <w:sz w:val="20"/>
                <w:szCs w:val="20"/>
              </w:rPr>
              <w:t>La empresa de seguridad proponente, deberá contar con las autorizaciones necesarias del estado nacional para la prestación de sus servicios, por lo que deberán adjuntar en fotocopia simple, la documentación que acredite su condición legal.</w:t>
            </w:r>
          </w:p>
          <w:p w14:paraId="615E644C" w14:textId="77777777" w:rsidR="001437AC" w:rsidRPr="001437AC" w:rsidRDefault="001437AC" w:rsidP="001437AC">
            <w:pPr>
              <w:pStyle w:val="Textoindependiente"/>
              <w:ind w:left="1146"/>
              <w:jc w:val="both"/>
              <w:rPr>
                <w:rFonts w:ascii="Arial" w:hAnsi="Arial" w:cs="Arial"/>
                <w:b/>
                <w:bCs/>
                <w:sz w:val="20"/>
                <w:szCs w:val="20"/>
                <w:u w:val="single"/>
              </w:rPr>
            </w:pPr>
            <w:r w:rsidRPr="001437AC">
              <w:rPr>
                <w:rFonts w:ascii="Arial" w:hAnsi="Arial" w:cs="Arial"/>
                <w:sz w:val="20"/>
                <w:szCs w:val="20"/>
              </w:rPr>
              <w:t>La empresa de seguridad Adjudicada, deberá establecer procedimientos e inspecciones sorpresas para el control de su personal en cuanto a:</w:t>
            </w:r>
          </w:p>
          <w:p w14:paraId="7D3A9C89" w14:textId="77777777" w:rsidR="001437AC" w:rsidRPr="001437AC" w:rsidRDefault="001437AC" w:rsidP="00A22907">
            <w:pPr>
              <w:pStyle w:val="Prrafodelista"/>
              <w:numPr>
                <w:ilvl w:val="0"/>
                <w:numId w:val="26"/>
              </w:numPr>
              <w:ind w:left="1843"/>
              <w:contextualSpacing w:val="0"/>
              <w:jc w:val="both"/>
              <w:rPr>
                <w:rFonts w:ascii="Arial" w:hAnsi="Arial" w:cs="Arial"/>
              </w:rPr>
            </w:pPr>
            <w:r w:rsidRPr="001437AC">
              <w:rPr>
                <w:rFonts w:ascii="Arial" w:hAnsi="Arial" w:cs="Arial"/>
              </w:rPr>
              <w:t>Puntualidad en el horario.</w:t>
            </w:r>
          </w:p>
          <w:p w14:paraId="4C94274F" w14:textId="77777777" w:rsidR="001437AC" w:rsidRPr="001437AC" w:rsidRDefault="001437AC" w:rsidP="00A22907">
            <w:pPr>
              <w:pStyle w:val="Prrafodelista"/>
              <w:numPr>
                <w:ilvl w:val="0"/>
                <w:numId w:val="26"/>
              </w:numPr>
              <w:ind w:left="1843"/>
              <w:contextualSpacing w:val="0"/>
              <w:jc w:val="both"/>
              <w:rPr>
                <w:rFonts w:ascii="Arial" w:hAnsi="Arial" w:cs="Arial"/>
              </w:rPr>
            </w:pPr>
            <w:r w:rsidRPr="001437AC">
              <w:rPr>
                <w:rFonts w:ascii="Arial" w:hAnsi="Arial" w:cs="Arial"/>
              </w:rPr>
              <w:t>Control disciplinario.</w:t>
            </w:r>
          </w:p>
          <w:p w14:paraId="6AB4DF22" w14:textId="77777777" w:rsidR="001437AC" w:rsidRPr="001437AC" w:rsidRDefault="001437AC" w:rsidP="00A22907">
            <w:pPr>
              <w:pStyle w:val="Prrafodelista"/>
              <w:numPr>
                <w:ilvl w:val="0"/>
                <w:numId w:val="26"/>
              </w:numPr>
              <w:ind w:left="1843"/>
              <w:contextualSpacing w:val="0"/>
              <w:jc w:val="both"/>
              <w:rPr>
                <w:rFonts w:ascii="Arial" w:hAnsi="Arial" w:cs="Arial"/>
              </w:rPr>
            </w:pPr>
            <w:r w:rsidRPr="001437AC">
              <w:rPr>
                <w:rFonts w:ascii="Arial" w:hAnsi="Arial" w:cs="Arial"/>
              </w:rPr>
              <w:t>Control de aseo, etc.</w:t>
            </w:r>
          </w:p>
          <w:p w14:paraId="37E10899" w14:textId="77777777" w:rsidR="001437AC" w:rsidRPr="001437AC" w:rsidRDefault="001437AC" w:rsidP="001437AC">
            <w:pPr>
              <w:pStyle w:val="Textoindependiente"/>
              <w:ind w:left="1146"/>
              <w:jc w:val="both"/>
              <w:rPr>
                <w:rFonts w:ascii="Arial" w:hAnsi="Arial" w:cs="Arial"/>
                <w:sz w:val="20"/>
                <w:szCs w:val="20"/>
              </w:rPr>
            </w:pPr>
            <w:r w:rsidRPr="001437AC">
              <w:rPr>
                <w:rFonts w:ascii="Arial" w:hAnsi="Arial" w:cs="Arial"/>
                <w:sz w:val="20"/>
                <w:szCs w:val="20"/>
              </w:rPr>
              <w:t>Estos controles se efectuarán con la finalidad de garantizar la calidad del servicio.</w:t>
            </w:r>
          </w:p>
          <w:p w14:paraId="4F13A8FA" w14:textId="77777777" w:rsidR="001437AC" w:rsidRPr="001437AC" w:rsidRDefault="001437AC" w:rsidP="001437AC">
            <w:pPr>
              <w:pStyle w:val="Textoindependiente"/>
              <w:ind w:left="1146"/>
              <w:jc w:val="both"/>
              <w:rPr>
                <w:rFonts w:ascii="Arial" w:hAnsi="Arial" w:cs="Arial"/>
                <w:sz w:val="20"/>
                <w:szCs w:val="20"/>
              </w:rPr>
            </w:pPr>
          </w:p>
          <w:p w14:paraId="40465F07"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EXPERIENCIA GENERAL y ESPECÍFICA</w:t>
            </w:r>
            <w:r w:rsidRPr="001437AC">
              <w:rPr>
                <w:rFonts w:ascii="Arial" w:hAnsi="Arial" w:cs="Arial"/>
                <w:b/>
              </w:rPr>
              <w:t>:</w:t>
            </w:r>
          </w:p>
          <w:p w14:paraId="66B87212" w14:textId="77777777" w:rsidR="001437AC" w:rsidRPr="001437AC" w:rsidRDefault="001437AC" w:rsidP="001437AC">
            <w:pPr>
              <w:pStyle w:val="Prrafodelista"/>
              <w:ind w:left="1146"/>
              <w:contextualSpacing w:val="0"/>
              <w:jc w:val="both"/>
              <w:rPr>
                <w:rFonts w:ascii="Arial" w:hAnsi="Arial" w:cs="Arial"/>
                <w:b/>
                <w:u w:val="single"/>
              </w:rPr>
            </w:pPr>
          </w:p>
          <w:p w14:paraId="4CFD1745" w14:textId="77777777" w:rsidR="001437AC" w:rsidRPr="001437AC" w:rsidRDefault="001437AC" w:rsidP="00A22907">
            <w:pPr>
              <w:pStyle w:val="Prrafodelista"/>
              <w:numPr>
                <w:ilvl w:val="0"/>
                <w:numId w:val="30"/>
              </w:numPr>
              <w:contextualSpacing w:val="0"/>
              <w:jc w:val="both"/>
              <w:rPr>
                <w:rFonts w:ascii="Arial" w:hAnsi="Arial" w:cs="Arial"/>
              </w:rPr>
            </w:pPr>
            <w:r w:rsidRPr="001437AC">
              <w:rPr>
                <w:rFonts w:ascii="Arial" w:hAnsi="Arial" w:cs="Arial"/>
              </w:rPr>
              <w:t>Las empresas oferentes deberán contar con una experiencia en servicios de seguridad en instituciones públicas y/o privadas mayor a dos (2) años. La experiencia debe estar respaldada mediante la presentación de certificados en fotocopia simple, documentos que deberán adjuntarse a su propuesta.</w:t>
            </w:r>
          </w:p>
          <w:p w14:paraId="2472A023" w14:textId="77777777" w:rsidR="001437AC" w:rsidRPr="001437AC" w:rsidRDefault="001437AC" w:rsidP="001437AC">
            <w:pPr>
              <w:pStyle w:val="Prrafodelista"/>
              <w:ind w:left="1506"/>
              <w:contextualSpacing w:val="0"/>
              <w:jc w:val="both"/>
              <w:rPr>
                <w:rFonts w:ascii="Arial" w:hAnsi="Arial" w:cs="Arial"/>
              </w:rPr>
            </w:pPr>
          </w:p>
          <w:p w14:paraId="5C763209" w14:textId="77777777" w:rsidR="001437AC" w:rsidRPr="001437AC" w:rsidRDefault="001437AC" w:rsidP="00A22907">
            <w:pPr>
              <w:pStyle w:val="Prrafodelista"/>
              <w:numPr>
                <w:ilvl w:val="0"/>
                <w:numId w:val="30"/>
              </w:numPr>
              <w:contextualSpacing w:val="0"/>
              <w:jc w:val="both"/>
              <w:rPr>
                <w:rFonts w:ascii="Arial" w:hAnsi="Arial" w:cs="Arial"/>
              </w:rPr>
            </w:pPr>
            <w:r w:rsidRPr="001437AC">
              <w:rPr>
                <w:rFonts w:ascii="Arial" w:hAnsi="Arial" w:cs="Arial"/>
                <w:b/>
              </w:rPr>
              <w:lastRenderedPageBreak/>
              <w:t xml:space="preserve">Las empresas oferentes deberán adjuntar certificados de conformidad y/o buena prestación de servicio, de las empresas a las que presto y/o presta servicios de seguridad, preferentemente del área de salud (Ej. Hospitales, Cajas, Clínicas, etc.). </w:t>
            </w:r>
          </w:p>
          <w:p w14:paraId="3D6A5C82" w14:textId="77777777" w:rsidR="001437AC" w:rsidRPr="001437AC" w:rsidRDefault="001437AC" w:rsidP="001437AC">
            <w:pPr>
              <w:pStyle w:val="Prrafodelista"/>
              <w:ind w:left="1146"/>
              <w:contextualSpacing w:val="0"/>
              <w:jc w:val="both"/>
              <w:rPr>
                <w:rFonts w:ascii="Arial" w:hAnsi="Arial" w:cs="Arial"/>
                <w:b/>
                <w:u w:val="single"/>
              </w:rPr>
            </w:pPr>
          </w:p>
          <w:p w14:paraId="346BCDE1" w14:textId="77777777" w:rsidR="001437AC" w:rsidRPr="001437AC" w:rsidRDefault="001437AC" w:rsidP="00A22907">
            <w:pPr>
              <w:pStyle w:val="Prrafodelista"/>
              <w:numPr>
                <w:ilvl w:val="1"/>
                <w:numId w:val="22"/>
              </w:numPr>
              <w:contextualSpacing w:val="0"/>
              <w:jc w:val="both"/>
              <w:rPr>
                <w:rFonts w:ascii="Arial" w:hAnsi="Arial" w:cs="Arial"/>
                <w:bCs/>
                <w:lang w:val="es-ES_tradnl"/>
              </w:rPr>
            </w:pPr>
            <w:r w:rsidRPr="001437AC">
              <w:rPr>
                <w:rFonts w:ascii="Arial" w:hAnsi="Arial" w:cs="Arial"/>
                <w:b/>
                <w:u w:val="single"/>
              </w:rPr>
              <w:t>UNIFORME y EQUIPAMIENTO</w:t>
            </w:r>
            <w:r w:rsidRPr="001437AC">
              <w:rPr>
                <w:rFonts w:ascii="Arial" w:hAnsi="Arial" w:cs="Arial"/>
                <w:b/>
              </w:rPr>
              <w:t>:</w:t>
            </w:r>
          </w:p>
          <w:p w14:paraId="26C604BC" w14:textId="77777777" w:rsidR="001437AC" w:rsidRPr="001437AC" w:rsidRDefault="001437AC" w:rsidP="001437AC">
            <w:pPr>
              <w:pStyle w:val="Prrafodelista"/>
              <w:ind w:left="1146"/>
              <w:contextualSpacing w:val="0"/>
              <w:jc w:val="both"/>
              <w:rPr>
                <w:rFonts w:ascii="Arial" w:hAnsi="Arial" w:cs="Arial"/>
                <w:bCs/>
                <w:lang w:val="es-ES_tradnl"/>
              </w:rPr>
            </w:pPr>
          </w:p>
          <w:p w14:paraId="15B06B87" w14:textId="77777777" w:rsidR="001437AC" w:rsidRPr="001437AC" w:rsidRDefault="001437AC" w:rsidP="001437AC">
            <w:pPr>
              <w:pStyle w:val="Prrafodelista"/>
              <w:ind w:left="1146"/>
              <w:jc w:val="both"/>
              <w:rPr>
                <w:rFonts w:ascii="Arial" w:hAnsi="Arial" w:cs="Arial"/>
                <w:bCs/>
                <w:lang w:val="es-ES_tradnl"/>
              </w:rPr>
            </w:pPr>
            <w:r w:rsidRPr="001437AC">
              <w:rPr>
                <w:rFonts w:ascii="Arial" w:hAnsi="Arial" w:cs="Arial"/>
                <w:bCs/>
                <w:lang w:val="es-ES_tradnl"/>
              </w:rPr>
              <w:t>Para la prestación de servicios de seguridad,  los guardias deberán contar con:</w:t>
            </w:r>
          </w:p>
          <w:p w14:paraId="2C19DB9B" w14:textId="21EDD9AC" w:rsidR="001437AC" w:rsidRPr="001437AC" w:rsidRDefault="001437AC" w:rsidP="00A22907">
            <w:pPr>
              <w:pStyle w:val="Textoindependiente2"/>
              <w:numPr>
                <w:ilvl w:val="0"/>
                <w:numId w:val="21"/>
              </w:numPr>
              <w:suppressAutoHyphens w:val="0"/>
              <w:autoSpaceDN/>
              <w:spacing w:after="0" w:line="240" w:lineRule="auto"/>
              <w:jc w:val="both"/>
              <w:textAlignment w:val="auto"/>
              <w:rPr>
                <w:rFonts w:ascii="Arial" w:hAnsi="Arial" w:cs="Arial"/>
                <w:bCs/>
                <w:sz w:val="20"/>
                <w:szCs w:val="20"/>
                <w:lang w:val="es-ES_tradnl"/>
              </w:rPr>
            </w:pPr>
            <w:r w:rsidRPr="001437AC">
              <w:rPr>
                <w:rFonts w:ascii="Arial" w:hAnsi="Arial" w:cs="Arial"/>
                <w:sz w:val="20"/>
                <w:szCs w:val="20"/>
                <w:lang w:val="es-ES_tradnl"/>
              </w:rPr>
              <w:t>Ropa de trabajo (uniforme respectivo) adecuada al clima y lugar de trabajo. El uniforme deberá contar además con la respectiva identificación y logotipo de la empresa. Además de la ropa de trabajo, el proponente deberá dotar a su personal de barbijos, guantes y otro material que considere necesario para verificar los contenedores de basura que sean sacados por el personal de limpieza.</w:t>
            </w:r>
          </w:p>
          <w:p w14:paraId="770AA0AC" w14:textId="77777777" w:rsidR="001437AC" w:rsidRPr="001437AC" w:rsidRDefault="001437AC" w:rsidP="00A22907">
            <w:pPr>
              <w:pStyle w:val="Textoindependiente2"/>
              <w:numPr>
                <w:ilvl w:val="0"/>
                <w:numId w:val="21"/>
              </w:numPr>
              <w:suppressAutoHyphens w:val="0"/>
              <w:autoSpaceDN/>
              <w:spacing w:after="0" w:line="240" w:lineRule="auto"/>
              <w:jc w:val="both"/>
              <w:textAlignment w:val="auto"/>
              <w:rPr>
                <w:rFonts w:ascii="Arial" w:hAnsi="Arial" w:cs="Arial"/>
                <w:bCs/>
                <w:sz w:val="20"/>
                <w:szCs w:val="20"/>
                <w:lang w:val="es-ES_tradnl"/>
              </w:rPr>
            </w:pPr>
            <w:r w:rsidRPr="001437AC">
              <w:rPr>
                <w:rFonts w:ascii="Arial" w:hAnsi="Arial" w:cs="Arial"/>
                <w:sz w:val="20"/>
                <w:szCs w:val="20"/>
                <w:lang w:val="es-ES_tradnl"/>
              </w:rPr>
              <w:t>E</w:t>
            </w:r>
            <w:r w:rsidRPr="001437AC">
              <w:rPr>
                <w:rFonts w:ascii="Arial" w:hAnsi="Arial" w:cs="Arial"/>
                <w:bCs/>
                <w:sz w:val="20"/>
                <w:szCs w:val="20"/>
                <w:lang w:val="es-ES_tradnl"/>
              </w:rPr>
              <w:t>quipamiento suficiente y moderno.</w:t>
            </w:r>
          </w:p>
          <w:p w14:paraId="6DC2DEBE" w14:textId="77777777" w:rsidR="001437AC" w:rsidRPr="001437AC" w:rsidRDefault="001437AC" w:rsidP="00A22907">
            <w:pPr>
              <w:pStyle w:val="Textoindependiente2"/>
              <w:numPr>
                <w:ilvl w:val="0"/>
                <w:numId w:val="24"/>
              </w:numPr>
              <w:suppressAutoHyphens w:val="0"/>
              <w:autoSpaceDN/>
              <w:spacing w:after="0" w:line="240" w:lineRule="auto"/>
              <w:jc w:val="both"/>
              <w:textAlignment w:val="auto"/>
              <w:rPr>
                <w:rFonts w:ascii="Arial" w:hAnsi="Arial" w:cs="Arial"/>
                <w:bCs/>
                <w:sz w:val="20"/>
                <w:szCs w:val="20"/>
                <w:lang w:val="es-ES_tradnl"/>
              </w:rPr>
            </w:pPr>
            <w:r w:rsidRPr="001437AC">
              <w:rPr>
                <w:rFonts w:ascii="Arial" w:hAnsi="Arial" w:cs="Arial"/>
                <w:bCs/>
                <w:sz w:val="20"/>
                <w:szCs w:val="20"/>
                <w:lang w:val="es-ES_tradnl"/>
              </w:rPr>
              <w:t>Equipamiento obligatorio exigido por la CSBP: Bastón PR 24, torito eléctrico, handy, celular, silbato, linterna.</w:t>
            </w:r>
          </w:p>
          <w:p w14:paraId="67E80D64" w14:textId="77777777" w:rsidR="001437AC" w:rsidRPr="001437AC" w:rsidRDefault="001437AC" w:rsidP="00A22907">
            <w:pPr>
              <w:numPr>
                <w:ilvl w:val="0"/>
                <w:numId w:val="24"/>
              </w:numPr>
              <w:jc w:val="both"/>
              <w:rPr>
                <w:rFonts w:ascii="Arial" w:hAnsi="Arial" w:cs="Arial"/>
              </w:rPr>
            </w:pPr>
            <w:r w:rsidRPr="001437AC">
              <w:rPr>
                <w:rFonts w:ascii="Arial" w:hAnsi="Arial" w:cs="Arial"/>
              </w:rPr>
              <w:t>Otros equipos necesarios para la prestación del servicio adecuado dentro de las normas vigentes en el país.</w:t>
            </w:r>
          </w:p>
          <w:p w14:paraId="4C56A499" w14:textId="77777777" w:rsidR="001437AC" w:rsidRDefault="001437AC" w:rsidP="001437AC">
            <w:pPr>
              <w:ind w:left="1134"/>
              <w:jc w:val="both"/>
              <w:rPr>
                <w:rFonts w:ascii="Arial" w:hAnsi="Arial" w:cs="Arial"/>
              </w:rPr>
            </w:pPr>
            <w:r w:rsidRPr="001437AC">
              <w:rPr>
                <w:rFonts w:ascii="Arial" w:hAnsi="Arial" w:cs="Arial"/>
              </w:rPr>
              <w:t>Para calificar este punto el proponente deberá adjuntar a su propuesta técnica, fotografías del uniforme y equipamiento a ser utilizado para la prestación del servicio.</w:t>
            </w:r>
          </w:p>
          <w:p w14:paraId="3CC46DD5" w14:textId="77777777" w:rsidR="001437AC" w:rsidRPr="001437AC" w:rsidRDefault="001437AC" w:rsidP="001437AC">
            <w:pPr>
              <w:ind w:left="1134"/>
              <w:jc w:val="both"/>
              <w:rPr>
                <w:rFonts w:ascii="Arial" w:hAnsi="Arial" w:cs="Arial"/>
              </w:rPr>
            </w:pPr>
          </w:p>
          <w:p w14:paraId="32F5514F"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EQUIPAMIENTO DE MONITOREO y VIGILANCIA</w:t>
            </w:r>
            <w:r w:rsidRPr="001437AC">
              <w:rPr>
                <w:rFonts w:ascii="Arial" w:hAnsi="Arial" w:cs="Arial"/>
                <w:b/>
              </w:rPr>
              <w:t>:</w:t>
            </w:r>
          </w:p>
          <w:p w14:paraId="083D015E" w14:textId="77777777" w:rsidR="001437AC" w:rsidRPr="001437AC" w:rsidRDefault="001437AC" w:rsidP="001437AC">
            <w:pPr>
              <w:pStyle w:val="Prrafodelista"/>
              <w:ind w:left="1146"/>
              <w:contextualSpacing w:val="0"/>
              <w:jc w:val="both"/>
              <w:rPr>
                <w:rFonts w:ascii="Arial" w:hAnsi="Arial" w:cs="Arial"/>
                <w:b/>
                <w:u w:val="single"/>
              </w:rPr>
            </w:pPr>
          </w:p>
          <w:p w14:paraId="276A396F" w14:textId="77777777" w:rsidR="001437AC" w:rsidRPr="001437AC" w:rsidRDefault="001437AC" w:rsidP="001437AC">
            <w:pPr>
              <w:pStyle w:val="Prrafodelista"/>
              <w:ind w:left="1146"/>
              <w:jc w:val="both"/>
              <w:rPr>
                <w:rFonts w:ascii="Arial" w:hAnsi="Arial" w:cs="Arial"/>
                <w:lang w:val="es-BO"/>
              </w:rPr>
            </w:pPr>
            <w:r w:rsidRPr="001437AC">
              <w:rPr>
                <w:rFonts w:ascii="Arial" w:hAnsi="Arial" w:cs="Arial"/>
                <w:lang w:val="es-BO"/>
              </w:rPr>
              <w:t>La CSBP actualmente cuenta con equipos de seguridad (cámaras de seguridad, sensores de apertura, sensores de movimiento y sensores de humo), instalados en el Policonsultorio de la CSBP y en el inmueble ubicado en la Plaza Colón.</w:t>
            </w:r>
          </w:p>
          <w:p w14:paraId="312A1956" w14:textId="77777777" w:rsidR="001437AC" w:rsidRPr="001437AC" w:rsidRDefault="001437AC" w:rsidP="001437AC">
            <w:pPr>
              <w:pStyle w:val="Prrafodelista"/>
              <w:ind w:left="1146"/>
              <w:jc w:val="both"/>
              <w:rPr>
                <w:rFonts w:ascii="Arial" w:hAnsi="Arial" w:cs="Arial"/>
                <w:lang w:val="es-BO"/>
              </w:rPr>
            </w:pPr>
          </w:p>
          <w:p w14:paraId="371AD30E" w14:textId="77777777" w:rsidR="001437AC" w:rsidRPr="001437AC" w:rsidRDefault="001437AC" w:rsidP="001437AC">
            <w:pPr>
              <w:pStyle w:val="Prrafodelista"/>
              <w:ind w:left="1146"/>
              <w:jc w:val="both"/>
              <w:rPr>
                <w:rFonts w:ascii="Arial" w:hAnsi="Arial" w:cs="Arial"/>
                <w:lang w:val="es-BO"/>
              </w:rPr>
            </w:pPr>
            <w:r w:rsidRPr="001437AC">
              <w:rPr>
                <w:rFonts w:ascii="Arial" w:hAnsi="Arial" w:cs="Arial"/>
                <w:lang w:val="es-BO"/>
              </w:rPr>
              <w:t>Los equipos mencionados en el párrafo precedente servirán como apoyo a las labores de vigilancia, por tanto, los guardias de servicio deben estar capacitados para utilizar estos sistemas de vigilancia, ya que estos estarán encargados directamente de la operación de estos equipos, siendo responsables por el manejo adecuado y cuidado de estos bienes.</w:t>
            </w:r>
          </w:p>
          <w:p w14:paraId="1B1F9F9F" w14:textId="77777777" w:rsidR="001437AC" w:rsidRPr="001437AC" w:rsidRDefault="001437AC" w:rsidP="001437AC">
            <w:pPr>
              <w:pStyle w:val="Prrafodelista"/>
              <w:ind w:left="1146"/>
              <w:jc w:val="both"/>
              <w:rPr>
                <w:rFonts w:ascii="Arial" w:hAnsi="Arial" w:cs="Arial"/>
                <w:b/>
                <w:u w:val="single"/>
              </w:rPr>
            </w:pPr>
          </w:p>
          <w:p w14:paraId="273B60F1"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RECURSOS HUMANOS</w:t>
            </w:r>
            <w:r w:rsidRPr="001437AC">
              <w:rPr>
                <w:rFonts w:ascii="Arial" w:hAnsi="Arial" w:cs="Arial"/>
                <w:b/>
              </w:rPr>
              <w:t>:</w:t>
            </w:r>
          </w:p>
          <w:p w14:paraId="2C02D0A6" w14:textId="77777777" w:rsidR="001437AC" w:rsidRPr="001437AC" w:rsidRDefault="001437AC" w:rsidP="001437AC">
            <w:pPr>
              <w:pStyle w:val="Prrafodelista"/>
              <w:ind w:left="1146"/>
              <w:contextualSpacing w:val="0"/>
              <w:jc w:val="both"/>
              <w:rPr>
                <w:rFonts w:ascii="Arial" w:hAnsi="Arial" w:cs="Arial"/>
                <w:b/>
                <w:u w:val="single"/>
              </w:rPr>
            </w:pPr>
          </w:p>
          <w:p w14:paraId="030B34A5" w14:textId="77777777" w:rsidR="001437AC" w:rsidRPr="001437AC" w:rsidRDefault="001437AC" w:rsidP="001437AC">
            <w:pPr>
              <w:pStyle w:val="Prrafodelista"/>
              <w:ind w:left="1146"/>
              <w:jc w:val="both"/>
              <w:rPr>
                <w:rFonts w:ascii="Arial" w:hAnsi="Arial" w:cs="Arial"/>
              </w:rPr>
            </w:pPr>
            <w:r w:rsidRPr="001437AC">
              <w:rPr>
                <w:rFonts w:ascii="Arial" w:hAnsi="Arial" w:cs="Arial"/>
              </w:rPr>
              <w:t>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5FEF443A" w14:textId="77777777" w:rsidR="001437AC" w:rsidRPr="001437AC" w:rsidRDefault="001437AC" w:rsidP="001437AC">
            <w:pPr>
              <w:pStyle w:val="Prrafodelista"/>
              <w:ind w:left="1146"/>
              <w:jc w:val="both"/>
              <w:rPr>
                <w:rFonts w:ascii="Arial" w:hAnsi="Arial" w:cs="Arial"/>
              </w:rPr>
            </w:pPr>
          </w:p>
          <w:p w14:paraId="79195E4E" w14:textId="77777777" w:rsidR="001437AC" w:rsidRPr="001437AC" w:rsidRDefault="001437AC" w:rsidP="001437AC">
            <w:pPr>
              <w:pStyle w:val="Prrafodelista"/>
              <w:ind w:left="1146"/>
              <w:jc w:val="both"/>
              <w:rPr>
                <w:rFonts w:ascii="Arial" w:hAnsi="Arial" w:cs="Arial"/>
                <w:b/>
                <w:u w:val="single"/>
              </w:rPr>
            </w:pPr>
            <w:r w:rsidRPr="001437AC">
              <w:rPr>
                <w:rFonts w:ascii="Arial" w:hAnsi="Arial" w:cs="Arial"/>
                <w:b/>
                <w:i/>
                <w:u w:val="single"/>
              </w:rPr>
              <w:t>Importante:</w:t>
            </w:r>
            <w:r w:rsidRPr="001437AC">
              <w:rPr>
                <w:rFonts w:ascii="Arial" w:hAnsi="Arial" w:cs="Arial"/>
              </w:rPr>
              <w:t xml:space="preserve"> Para una correcta evaluación técnica de este requerimiento, el oferente debe presentar la “Hoja de Vida” del personal que prestará los servicios de seguridad en los ambientes de propiedad de la CSBP.</w:t>
            </w:r>
          </w:p>
          <w:p w14:paraId="5D43C321" w14:textId="77777777" w:rsidR="001437AC" w:rsidRPr="001437AC" w:rsidRDefault="001437AC" w:rsidP="001437AC">
            <w:pPr>
              <w:pStyle w:val="Prrafodelista"/>
              <w:ind w:left="1146"/>
              <w:jc w:val="both"/>
              <w:rPr>
                <w:rFonts w:ascii="Arial" w:hAnsi="Arial" w:cs="Arial"/>
              </w:rPr>
            </w:pPr>
          </w:p>
          <w:p w14:paraId="0BA1BF4E" w14:textId="77777777" w:rsidR="001437AC" w:rsidRPr="001437AC" w:rsidRDefault="001437AC" w:rsidP="001437AC">
            <w:pPr>
              <w:pStyle w:val="Prrafodelista"/>
              <w:ind w:left="1146"/>
              <w:jc w:val="both"/>
              <w:rPr>
                <w:rFonts w:ascii="Arial" w:hAnsi="Arial" w:cs="Arial"/>
                <w:b/>
                <w:u w:val="single"/>
              </w:rPr>
            </w:pPr>
            <w:r w:rsidRPr="001437AC">
              <w:rPr>
                <w:rFonts w:ascii="Arial" w:hAnsi="Arial" w:cs="Arial"/>
              </w:rPr>
              <w:t>El personal asignado para la prestación del servicio, deberá:</w:t>
            </w:r>
          </w:p>
          <w:p w14:paraId="5734BF8B"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Estar uniformado, aseado y portar permanentemente su credencial de identificación, proporcionada por la empresa adjudicada.</w:t>
            </w:r>
          </w:p>
          <w:p w14:paraId="1DA517C8"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Contar con certificado de antecedentes emitido por la FELCC.</w:t>
            </w:r>
          </w:p>
          <w:p w14:paraId="618E16CA"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Estar capacitado en: Seguridad física, defensa personal, control en el ingreso y salida de personal, primeros auxilios y otros.</w:t>
            </w:r>
          </w:p>
          <w:p w14:paraId="230D39FF" w14:textId="77777777" w:rsidR="001437AC" w:rsidRPr="001437AC" w:rsidRDefault="001437AC" w:rsidP="00A22907">
            <w:pPr>
              <w:pStyle w:val="Prrafodelista"/>
              <w:numPr>
                <w:ilvl w:val="0"/>
                <w:numId w:val="28"/>
              </w:numPr>
              <w:ind w:left="1560"/>
              <w:contextualSpacing w:val="0"/>
              <w:jc w:val="both"/>
              <w:rPr>
                <w:rFonts w:ascii="Arial" w:hAnsi="Arial" w:cs="Arial"/>
              </w:rPr>
            </w:pPr>
            <w:r w:rsidRPr="001437AC">
              <w:rPr>
                <w:rFonts w:ascii="Arial" w:hAnsi="Arial" w:cs="Arial"/>
              </w:rPr>
              <w:t>Dirigirse y atender al personal y los asegurados de la CSBP con cordialidad y respeto.</w:t>
            </w:r>
          </w:p>
          <w:p w14:paraId="4D76B3B8" w14:textId="77777777" w:rsidR="001437AC" w:rsidRPr="001437AC" w:rsidRDefault="001437AC" w:rsidP="00A22907">
            <w:pPr>
              <w:pStyle w:val="Prrafodelista"/>
              <w:numPr>
                <w:ilvl w:val="0"/>
                <w:numId w:val="28"/>
              </w:numPr>
              <w:autoSpaceDE w:val="0"/>
              <w:autoSpaceDN w:val="0"/>
              <w:adjustRightInd w:val="0"/>
              <w:ind w:left="1560"/>
              <w:contextualSpacing w:val="0"/>
              <w:jc w:val="both"/>
              <w:rPr>
                <w:rFonts w:ascii="Arial" w:hAnsi="Arial" w:cs="Arial"/>
              </w:rPr>
            </w:pPr>
            <w:r w:rsidRPr="001437AC">
              <w:rPr>
                <w:rFonts w:ascii="Arial" w:hAnsi="Arial" w:cs="Arial"/>
              </w:rPr>
              <w:lastRenderedPageBreak/>
              <w:t>Presentarse a prestar el servicio sobrios, uniformados con ropa de trabajo y contar con tarjetas de identificación que los acrediten como personal de vigilancia del edificio.</w:t>
            </w:r>
          </w:p>
          <w:p w14:paraId="5DD969A4" w14:textId="77777777" w:rsidR="001437AC" w:rsidRPr="001437AC" w:rsidRDefault="001437AC" w:rsidP="001437AC">
            <w:pPr>
              <w:pStyle w:val="Prrafodelista"/>
              <w:ind w:left="1146"/>
              <w:jc w:val="both"/>
              <w:rPr>
                <w:rFonts w:ascii="Arial" w:hAnsi="Arial" w:cs="Arial"/>
              </w:rPr>
            </w:pPr>
            <w:r w:rsidRPr="001437AC">
              <w:rPr>
                <w:rFonts w:ascii="Arial" w:hAnsi="Arial" w:cs="Arial"/>
              </w:rPr>
              <w:t xml:space="preserve">Los dependientes de la empresa adjudicada registrarán su asistencia bajo la modalidad convenida mediante mutuo acuerdo entre la CSBP y adjudicatario. </w:t>
            </w:r>
          </w:p>
          <w:p w14:paraId="78B6A393" w14:textId="77777777" w:rsidR="001437AC" w:rsidRPr="001437AC" w:rsidRDefault="001437AC" w:rsidP="001437AC">
            <w:pPr>
              <w:pStyle w:val="Prrafodelista"/>
              <w:ind w:left="1146"/>
              <w:jc w:val="both"/>
              <w:rPr>
                <w:rFonts w:ascii="Arial" w:hAnsi="Arial" w:cs="Arial"/>
                <w:b/>
              </w:rPr>
            </w:pPr>
            <w:r w:rsidRPr="001437AC">
              <w:rPr>
                <w:rFonts w:ascii="Arial" w:hAnsi="Arial" w:cs="Arial"/>
                <w:b/>
              </w:rPr>
              <w:t>Además de los guardias de seguridad, el proponente deberá asignar a la CSBP un Supervisor que se encargará de visitar las instalaciones a fin de controlar el estado conveniente del personal, los horarios del personal, uniformes, equipamiento, aseo y otros.</w:t>
            </w:r>
          </w:p>
          <w:p w14:paraId="11AE26EE" w14:textId="77777777" w:rsidR="001437AC" w:rsidRPr="001437AC" w:rsidRDefault="001437AC" w:rsidP="001437AC">
            <w:pPr>
              <w:pStyle w:val="Prrafodelista"/>
              <w:ind w:left="1146"/>
              <w:jc w:val="both"/>
              <w:rPr>
                <w:rFonts w:ascii="Arial" w:hAnsi="Arial" w:cs="Arial"/>
                <w:b/>
              </w:rPr>
            </w:pPr>
          </w:p>
          <w:p w14:paraId="61183AEC" w14:textId="77777777" w:rsidR="001437AC" w:rsidRPr="001437AC" w:rsidRDefault="001437AC" w:rsidP="00A22907">
            <w:pPr>
              <w:pStyle w:val="Prrafodelista"/>
              <w:numPr>
                <w:ilvl w:val="1"/>
                <w:numId w:val="22"/>
              </w:numPr>
              <w:contextualSpacing w:val="0"/>
              <w:jc w:val="both"/>
              <w:rPr>
                <w:rFonts w:ascii="Arial" w:hAnsi="Arial" w:cs="Arial"/>
                <w:b/>
                <w:u w:val="single"/>
              </w:rPr>
            </w:pPr>
            <w:r w:rsidRPr="001437AC">
              <w:rPr>
                <w:rFonts w:ascii="Arial" w:hAnsi="Arial" w:cs="Arial"/>
                <w:b/>
                <w:u w:val="single"/>
              </w:rPr>
              <w:t>MANUALES DE PROCEDIMIENTOS</w:t>
            </w:r>
            <w:r w:rsidRPr="001437AC">
              <w:rPr>
                <w:rFonts w:ascii="Arial" w:hAnsi="Arial" w:cs="Arial"/>
                <w:b/>
              </w:rPr>
              <w:t>:</w:t>
            </w:r>
          </w:p>
          <w:p w14:paraId="79994DFE" w14:textId="77777777" w:rsidR="001437AC" w:rsidRPr="001437AC" w:rsidRDefault="001437AC" w:rsidP="001437AC">
            <w:pPr>
              <w:pStyle w:val="Prrafodelista"/>
              <w:ind w:left="1146"/>
              <w:jc w:val="both"/>
              <w:rPr>
                <w:rFonts w:ascii="Arial" w:hAnsi="Arial" w:cs="Arial"/>
                <w:b/>
                <w:u w:val="single"/>
              </w:rPr>
            </w:pPr>
          </w:p>
          <w:p w14:paraId="0951F673" w14:textId="77777777" w:rsidR="001437AC" w:rsidRPr="001437AC" w:rsidRDefault="001437AC" w:rsidP="001437AC">
            <w:pPr>
              <w:pStyle w:val="Prrafodelista"/>
              <w:ind w:left="1146"/>
              <w:jc w:val="both"/>
              <w:rPr>
                <w:rFonts w:ascii="Arial" w:hAnsi="Arial" w:cs="Arial"/>
              </w:rPr>
            </w:pPr>
            <w:r w:rsidRPr="001437AC">
              <w:rPr>
                <w:rFonts w:ascii="Arial" w:hAnsi="Arial" w:cs="Arial"/>
              </w:rPr>
              <w:t xml:space="preserve">La Empresa deberá contar con procedimientos aplicables para todo tipo de riesgos, incidentes y contingencias. </w:t>
            </w:r>
          </w:p>
          <w:p w14:paraId="28683FEB" w14:textId="77777777" w:rsidR="001437AC" w:rsidRPr="001437AC" w:rsidRDefault="001437AC" w:rsidP="001437AC">
            <w:pPr>
              <w:pStyle w:val="Prrafodelista"/>
              <w:ind w:left="1146"/>
              <w:jc w:val="both"/>
              <w:rPr>
                <w:rFonts w:ascii="Arial" w:hAnsi="Arial" w:cs="Arial"/>
              </w:rPr>
            </w:pPr>
          </w:p>
          <w:p w14:paraId="4268DF4E" w14:textId="77777777" w:rsidR="001437AC" w:rsidRPr="001437AC" w:rsidRDefault="001437AC" w:rsidP="001437AC">
            <w:pPr>
              <w:pStyle w:val="Prrafodelista"/>
              <w:ind w:left="1146"/>
              <w:jc w:val="both"/>
              <w:rPr>
                <w:rFonts w:ascii="Arial" w:hAnsi="Arial" w:cs="Arial"/>
              </w:rPr>
            </w:pPr>
            <w:r w:rsidRPr="001437AC">
              <w:rPr>
                <w:rFonts w:ascii="Arial" w:hAnsi="Arial" w:cs="Arial"/>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p w14:paraId="4C4B915F" w14:textId="77777777" w:rsidR="001437AC" w:rsidRPr="001437AC" w:rsidRDefault="001437AC" w:rsidP="001437AC">
            <w:pPr>
              <w:pStyle w:val="Prrafodelista"/>
              <w:ind w:left="1146"/>
              <w:jc w:val="both"/>
              <w:rPr>
                <w:rFonts w:ascii="Arial" w:hAnsi="Arial" w:cs="Arial"/>
              </w:rPr>
            </w:pPr>
          </w:p>
          <w:p w14:paraId="0A14C1C8" w14:textId="77777777" w:rsidR="001437AC" w:rsidRPr="001437AC" w:rsidRDefault="001437AC" w:rsidP="001437AC">
            <w:pPr>
              <w:pStyle w:val="Prrafodelista"/>
              <w:ind w:left="1146"/>
              <w:jc w:val="both"/>
              <w:rPr>
                <w:rFonts w:ascii="Arial" w:hAnsi="Arial" w:cs="Arial"/>
              </w:rPr>
            </w:pPr>
          </w:p>
          <w:p w14:paraId="595AC815" w14:textId="77777777" w:rsidR="001437AC" w:rsidRPr="001437AC" w:rsidRDefault="001437AC" w:rsidP="00A22907">
            <w:pPr>
              <w:pStyle w:val="Prrafodelista"/>
              <w:numPr>
                <w:ilvl w:val="0"/>
                <w:numId w:val="22"/>
              </w:numPr>
              <w:tabs>
                <w:tab w:val="left" w:pos="-720"/>
              </w:tabs>
              <w:suppressAutoHyphens/>
              <w:jc w:val="both"/>
              <w:rPr>
                <w:rFonts w:ascii="Arial" w:hAnsi="Arial" w:cs="Arial"/>
                <w:b/>
              </w:rPr>
            </w:pPr>
            <w:r w:rsidRPr="001437AC">
              <w:rPr>
                <w:rFonts w:ascii="Arial" w:hAnsi="Arial" w:cs="Arial"/>
                <w:b/>
                <w:u w:val="single"/>
              </w:rPr>
              <w:t>RESPONSABILIDAD SOBRE DAÑOS O PÉRDIDAS OCASIONADAS POR PERSONAL DEPENDIENTE DE LA EMPRESA PROVEEDORA</w:t>
            </w:r>
          </w:p>
          <w:p w14:paraId="0ABAB0D6" w14:textId="77777777" w:rsidR="001437AC" w:rsidRPr="001437AC" w:rsidRDefault="001437AC" w:rsidP="001437AC">
            <w:pPr>
              <w:pStyle w:val="Prrafodelista"/>
              <w:tabs>
                <w:tab w:val="left" w:pos="-720"/>
              </w:tabs>
              <w:suppressAutoHyphens/>
              <w:jc w:val="both"/>
              <w:rPr>
                <w:rFonts w:ascii="Arial" w:hAnsi="Arial" w:cs="Arial"/>
                <w:b/>
                <w:u w:val="single"/>
              </w:rPr>
            </w:pPr>
          </w:p>
          <w:p w14:paraId="371EC81A" w14:textId="77777777" w:rsidR="001437AC" w:rsidRPr="001437AC" w:rsidRDefault="001437AC" w:rsidP="001437AC">
            <w:pPr>
              <w:pStyle w:val="Prrafodelista"/>
              <w:tabs>
                <w:tab w:val="left" w:pos="-720"/>
              </w:tabs>
              <w:suppressAutoHyphens/>
              <w:jc w:val="both"/>
              <w:rPr>
                <w:rFonts w:ascii="Arial" w:hAnsi="Arial" w:cs="Arial"/>
                <w:bCs/>
              </w:rPr>
            </w:pPr>
            <w:r w:rsidRPr="001437AC">
              <w:rPr>
                <w:rFonts w:ascii="Arial" w:hAnsi="Arial" w:cs="Arial"/>
                <w:bCs/>
              </w:rPr>
              <w:t xml:space="preserve">La empresa proveedora del servicio deberá responsabilizarse por todo daño o pérdida ocasionada por su personal dependiente sobre los equipos, bienes muebles e inmuebles de propiedad de la CSBP y que se encuentran en el Policonsultorio de la calle Hamiraya y el inmueble ubicado en la Calle 25 de mayo (Plaza Colon), ya sea que este haya sido producido por acción u omisión voluntaria o involuntaria. Para respaldar esta situación, el proponente deberá contar con una </w:t>
            </w:r>
            <w:r w:rsidRPr="001437AC">
              <w:rPr>
                <w:rFonts w:ascii="Arial" w:hAnsi="Arial" w:cs="Arial"/>
                <w:b/>
                <w:bCs/>
                <w:u w:val="single"/>
              </w:rPr>
              <w:t>Póliza de Responsabilidad Civil con una cobertura mínima de $US 15.000,00</w:t>
            </w:r>
            <w:r w:rsidRPr="001437AC">
              <w:rPr>
                <w:rFonts w:ascii="Arial" w:hAnsi="Arial" w:cs="Arial"/>
                <w:bCs/>
              </w:rPr>
              <w:t xml:space="preserve">. </w:t>
            </w:r>
          </w:p>
          <w:p w14:paraId="32EF566D" w14:textId="77777777" w:rsidR="001437AC" w:rsidRPr="001437AC" w:rsidRDefault="001437AC" w:rsidP="001437AC">
            <w:pPr>
              <w:pStyle w:val="Prrafodelista"/>
              <w:tabs>
                <w:tab w:val="left" w:pos="-720"/>
              </w:tabs>
              <w:suppressAutoHyphens/>
              <w:jc w:val="both"/>
              <w:rPr>
                <w:rFonts w:ascii="Arial" w:hAnsi="Arial" w:cs="Arial"/>
                <w:b/>
              </w:rPr>
            </w:pPr>
          </w:p>
          <w:p w14:paraId="22D36A4B" w14:textId="77777777" w:rsidR="001437AC" w:rsidRPr="001437AC" w:rsidRDefault="001437AC" w:rsidP="001437AC">
            <w:pPr>
              <w:pStyle w:val="Prrafodelista"/>
              <w:ind w:left="1146"/>
              <w:jc w:val="both"/>
              <w:rPr>
                <w:rFonts w:ascii="Arial" w:hAnsi="Arial" w:cs="Arial"/>
              </w:rPr>
            </w:pPr>
          </w:p>
          <w:p w14:paraId="23A178CB"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REMUNERACIONES, CARGAS SOCIALES y SEGUROS</w:t>
            </w:r>
            <w:r w:rsidRPr="001437AC">
              <w:rPr>
                <w:rFonts w:ascii="Arial" w:hAnsi="Arial" w:cs="Arial"/>
                <w:b/>
              </w:rPr>
              <w:t>:</w:t>
            </w:r>
          </w:p>
          <w:p w14:paraId="04A3CA68" w14:textId="77777777" w:rsidR="001437AC" w:rsidRPr="001437AC" w:rsidRDefault="001437AC" w:rsidP="001437AC">
            <w:pPr>
              <w:pStyle w:val="Prrafodelista"/>
              <w:ind w:left="786"/>
              <w:jc w:val="both"/>
              <w:rPr>
                <w:rFonts w:ascii="Arial" w:hAnsi="Arial" w:cs="Arial"/>
                <w:b/>
              </w:rPr>
            </w:pPr>
          </w:p>
          <w:p w14:paraId="1A98B646" w14:textId="4F4609F2" w:rsidR="001437AC" w:rsidRPr="001437AC" w:rsidRDefault="001437AC" w:rsidP="001437AC">
            <w:pPr>
              <w:pStyle w:val="Prrafodelista"/>
              <w:ind w:left="786"/>
              <w:jc w:val="both"/>
              <w:rPr>
                <w:rFonts w:ascii="Arial" w:hAnsi="Arial" w:cs="Arial"/>
                <w:bCs/>
              </w:rPr>
            </w:pPr>
            <w:r>
              <w:rPr>
                <w:rFonts w:ascii="Arial" w:hAnsi="Arial" w:cs="Arial"/>
                <w:bCs/>
              </w:rPr>
              <w:t xml:space="preserve">El adjudicatario </w:t>
            </w:r>
            <w:r w:rsidRPr="001437AC">
              <w:rPr>
                <w:rFonts w:ascii="Arial" w:hAnsi="Arial" w:cs="Arial"/>
                <w:bCs/>
              </w:rPr>
              <w:t xml:space="preserve">es el único responsable del personal dependiente asignado para efectuar los servicios de seguridad privada, obligándose a cumplir con el pago oportuno de </w:t>
            </w:r>
            <w:r w:rsidRPr="001437AC">
              <w:rPr>
                <w:rFonts w:ascii="Arial" w:hAnsi="Arial"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1437AC">
              <w:rPr>
                <w:rFonts w:ascii="Arial" w:hAnsi="Arial" w:cs="Arial"/>
                <w:bCs/>
              </w:rPr>
              <w:t>, eximiendo bajo este concepto cualquier relación directa de sus trabajadores con la CSBP.</w:t>
            </w:r>
          </w:p>
          <w:p w14:paraId="6F9561A3" w14:textId="77777777" w:rsidR="001437AC" w:rsidRPr="001437AC" w:rsidRDefault="001437AC" w:rsidP="001437AC">
            <w:pPr>
              <w:pStyle w:val="Prrafodelista"/>
              <w:ind w:left="786"/>
              <w:jc w:val="both"/>
              <w:rPr>
                <w:rFonts w:ascii="Arial" w:hAnsi="Arial" w:cs="Arial"/>
                <w:bCs/>
              </w:rPr>
            </w:pPr>
          </w:p>
          <w:p w14:paraId="50CF8B9F" w14:textId="77777777" w:rsidR="001437AC" w:rsidRPr="001437AC" w:rsidRDefault="001437AC" w:rsidP="001437AC">
            <w:pPr>
              <w:pStyle w:val="Prrafodelista"/>
              <w:ind w:left="786"/>
              <w:jc w:val="both"/>
              <w:rPr>
                <w:rFonts w:ascii="Arial" w:hAnsi="Arial" w:cs="Arial"/>
                <w:b/>
              </w:rPr>
            </w:pPr>
            <w:r w:rsidRPr="001437AC">
              <w:rPr>
                <w:rFonts w:ascii="Arial" w:hAnsi="Arial" w:cs="Arial"/>
                <w:b/>
              </w:rPr>
              <w:t>El pago mensual de sueldos al personal asignado a la CSBP, debe efectuarse como máximo hasta el día 10 del siguiente mes.</w:t>
            </w:r>
          </w:p>
          <w:p w14:paraId="452C31B2" w14:textId="77777777" w:rsidR="001437AC" w:rsidRPr="001437AC" w:rsidRDefault="001437AC" w:rsidP="001437AC">
            <w:pPr>
              <w:pStyle w:val="Prrafodelista"/>
              <w:ind w:left="1146"/>
              <w:jc w:val="both"/>
              <w:rPr>
                <w:rFonts w:ascii="Arial" w:hAnsi="Arial" w:cs="Arial"/>
                <w:bCs/>
              </w:rPr>
            </w:pPr>
          </w:p>
          <w:p w14:paraId="4B7B58D3" w14:textId="77777777" w:rsidR="001437AC" w:rsidRPr="001437AC" w:rsidRDefault="001437AC" w:rsidP="001437AC">
            <w:pPr>
              <w:pStyle w:val="Prrafodelista"/>
              <w:ind w:left="851"/>
              <w:jc w:val="both"/>
              <w:rPr>
                <w:rFonts w:ascii="Arial" w:hAnsi="Arial" w:cs="Arial"/>
                <w:b/>
                <w:u w:val="single"/>
              </w:rPr>
            </w:pPr>
            <w:r w:rsidRPr="001437AC">
              <w:rPr>
                <w:rFonts w:ascii="Arial" w:hAnsi="Arial" w:cs="Arial"/>
              </w:rPr>
              <w:t>La empresa contratada, deberá adjuntar en su propuesta una Póliza de Responsabilidad Civil emitida por cualquier Compañía Aseguradora y un Seguro contra Accidentes de todo el personal que realice las labores de acuerdo Normas de Seguridad Industrial.</w:t>
            </w:r>
          </w:p>
          <w:p w14:paraId="560B645A" w14:textId="77777777" w:rsidR="001437AC" w:rsidRPr="001437AC" w:rsidRDefault="001437AC" w:rsidP="001437AC">
            <w:pPr>
              <w:pStyle w:val="Prrafodelista"/>
              <w:ind w:left="851"/>
              <w:jc w:val="both"/>
              <w:rPr>
                <w:rFonts w:ascii="Arial" w:hAnsi="Arial" w:cs="Arial"/>
                <w:b/>
                <w:u w:val="single"/>
              </w:rPr>
            </w:pPr>
          </w:p>
          <w:p w14:paraId="0E15B866" w14:textId="77777777" w:rsidR="001437AC" w:rsidRPr="001437AC" w:rsidRDefault="001437AC" w:rsidP="001437AC">
            <w:pPr>
              <w:pStyle w:val="Prrafodelista"/>
              <w:ind w:left="851"/>
              <w:jc w:val="both"/>
              <w:rPr>
                <w:rFonts w:ascii="Arial" w:hAnsi="Arial" w:cs="Arial"/>
              </w:rPr>
            </w:pPr>
            <w:r w:rsidRPr="001437AC">
              <w:rPr>
                <w:rFonts w:ascii="Arial" w:hAnsi="Arial" w:cs="Arial"/>
              </w:rPr>
              <w:t>La empresa contratada, deberá además, proveer a sus empleados de Seguro Médico en cualquier institución de salud, por lo que, deberán presentar copia de los documentos que acrediten el cumplimiento de este requisito.</w:t>
            </w:r>
          </w:p>
          <w:p w14:paraId="724FE383" w14:textId="77777777" w:rsidR="001437AC" w:rsidRPr="001437AC" w:rsidRDefault="001437AC" w:rsidP="001437AC">
            <w:pPr>
              <w:pStyle w:val="Prrafodelista"/>
              <w:ind w:left="851"/>
              <w:jc w:val="both"/>
              <w:rPr>
                <w:rFonts w:ascii="Arial" w:hAnsi="Arial" w:cs="Arial"/>
              </w:rPr>
            </w:pPr>
          </w:p>
          <w:p w14:paraId="7DD81D36"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COMUNICACIÓN DE INCIDENCIAS</w:t>
            </w:r>
            <w:r w:rsidRPr="001437AC">
              <w:rPr>
                <w:rFonts w:ascii="Arial" w:hAnsi="Arial" w:cs="Arial"/>
                <w:b/>
              </w:rPr>
              <w:t>:</w:t>
            </w:r>
          </w:p>
          <w:p w14:paraId="66E58DEF" w14:textId="77777777" w:rsidR="001437AC" w:rsidRPr="001437AC" w:rsidRDefault="001437AC" w:rsidP="001437AC">
            <w:pPr>
              <w:pStyle w:val="Prrafodelista"/>
              <w:ind w:left="786"/>
              <w:jc w:val="both"/>
              <w:rPr>
                <w:rFonts w:ascii="Arial" w:hAnsi="Arial" w:cs="Arial"/>
                <w:b/>
                <w:u w:val="single"/>
              </w:rPr>
            </w:pPr>
          </w:p>
          <w:p w14:paraId="0F830AA1" w14:textId="77777777" w:rsidR="001437AC" w:rsidRPr="001437AC" w:rsidRDefault="001437AC" w:rsidP="001437AC">
            <w:pPr>
              <w:pStyle w:val="Prrafodelista"/>
              <w:ind w:left="786"/>
              <w:jc w:val="both"/>
              <w:rPr>
                <w:rFonts w:ascii="Arial" w:hAnsi="Arial" w:cs="Arial"/>
              </w:rPr>
            </w:pPr>
            <w:r w:rsidRPr="001437AC">
              <w:rPr>
                <w:rFonts w:ascii="Arial" w:hAnsi="Arial" w:cs="Arial"/>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13B7F2E" w14:textId="77777777" w:rsidR="001437AC" w:rsidRPr="001437AC" w:rsidRDefault="001437AC" w:rsidP="001437AC">
            <w:pPr>
              <w:pStyle w:val="Prrafodelista"/>
              <w:ind w:left="786"/>
              <w:jc w:val="both"/>
              <w:rPr>
                <w:rFonts w:ascii="Arial" w:hAnsi="Arial" w:cs="Arial"/>
              </w:rPr>
            </w:pPr>
          </w:p>
          <w:p w14:paraId="528AE67F" w14:textId="77777777" w:rsidR="001437AC" w:rsidRPr="001437AC" w:rsidRDefault="001437AC" w:rsidP="001437AC">
            <w:pPr>
              <w:pStyle w:val="Prrafodelista"/>
              <w:ind w:left="786"/>
              <w:jc w:val="both"/>
              <w:rPr>
                <w:rFonts w:ascii="Arial" w:hAnsi="Arial" w:cs="Arial"/>
                <w:b/>
                <w:u w:val="single"/>
              </w:rPr>
            </w:pPr>
            <w:r w:rsidRPr="001437AC">
              <w:rPr>
                <w:rFonts w:ascii="Arial" w:hAnsi="Arial" w:cs="Arial"/>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35B9675C" w14:textId="77777777" w:rsidR="001437AC" w:rsidRPr="001437AC" w:rsidRDefault="001437AC" w:rsidP="001437AC">
            <w:pPr>
              <w:pStyle w:val="Prrafodelista"/>
              <w:ind w:left="851"/>
              <w:jc w:val="both"/>
              <w:rPr>
                <w:rFonts w:ascii="Arial" w:hAnsi="Arial" w:cs="Arial"/>
              </w:rPr>
            </w:pPr>
          </w:p>
          <w:p w14:paraId="24BF0A5E"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RESPONSABILIDADES y OBLIGACIONES DE LA EMPRESA ADJUDICADA</w:t>
            </w:r>
            <w:r w:rsidRPr="001437AC">
              <w:rPr>
                <w:rFonts w:ascii="Arial" w:hAnsi="Arial" w:cs="Arial"/>
                <w:b/>
              </w:rPr>
              <w:t>:</w:t>
            </w:r>
          </w:p>
          <w:p w14:paraId="4FFD78BC" w14:textId="77777777" w:rsidR="001437AC" w:rsidRPr="001437AC" w:rsidRDefault="001437AC" w:rsidP="001437AC">
            <w:pPr>
              <w:pStyle w:val="Prrafodelista"/>
              <w:contextualSpacing w:val="0"/>
              <w:jc w:val="both"/>
              <w:rPr>
                <w:rFonts w:ascii="Arial" w:hAnsi="Arial" w:cs="Arial"/>
                <w:b/>
              </w:rPr>
            </w:pPr>
          </w:p>
          <w:p w14:paraId="4A0DB42A"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Intervenir e informar inmediatamente a la CSBP cuando se presenten hechos irregulares que pongan en riesgo la seguridad de la institución.</w:t>
            </w:r>
          </w:p>
          <w:p w14:paraId="0AC5905E"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Elaborar y presentar a los ejecutivos de la CSBP, informes escritos de hechos o acontecimientos relevantes, cuando se presenten.</w:t>
            </w:r>
          </w:p>
          <w:p w14:paraId="58402935"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Aplicar técnicas de acción y reacción inmediata, siempre que se active algún sistema de alarma a distancia de la CSBP, debiendo constituirse en el lugar donde se generó la señal de alarma en el menor tiempo posible, las veces que sea necesario.</w:t>
            </w:r>
          </w:p>
          <w:p w14:paraId="3079C5E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Proporcionar a la CSBP un registro actualizado del personal asignado.</w:t>
            </w:r>
          </w:p>
          <w:p w14:paraId="4AA9D4C2"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Comunicar oportunamente a la CSBP cambios y/o rotación de personal de seguridad, recabando la conformidad o visto bueno correspondiente.</w:t>
            </w:r>
          </w:p>
          <w:p w14:paraId="7053E5E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Realizar el pago oportuno de los sueldos y salario del personal de seguridad asignado a la CSBP.</w:t>
            </w:r>
          </w:p>
          <w:p w14:paraId="5DA79713" w14:textId="77777777" w:rsidR="001437AC" w:rsidRPr="001437AC" w:rsidRDefault="001437AC" w:rsidP="001437AC">
            <w:pPr>
              <w:autoSpaceDE w:val="0"/>
              <w:autoSpaceDN w:val="0"/>
              <w:adjustRightInd w:val="0"/>
              <w:ind w:left="1134"/>
              <w:jc w:val="both"/>
              <w:rPr>
                <w:rFonts w:ascii="Arial" w:hAnsi="Arial" w:cs="Arial"/>
              </w:rPr>
            </w:pPr>
          </w:p>
          <w:p w14:paraId="015B8AC0" w14:textId="77777777" w:rsidR="001437AC" w:rsidRPr="001437AC" w:rsidRDefault="001437AC" w:rsidP="00A22907">
            <w:pPr>
              <w:pStyle w:val="Prrafodelista"/>
              <w:numPr>
                <w:ilvl w:val="0"/>
                <w:numId w:val="22"/>
              </w:numPr>
              <w:contextualSpacing w:val="0"/>
              <w:jc w:val="both"/>
              <w:rPr>
                <w:rFonts w:ascii="Arial" w:hAnsi="Arial" w:cs="Arial"/>
                <w:b/>
              </w:rPr>
            </w:pPr>
            <w:r w:rsidRPr="001437AC">
              <w:rPr>
                <w:rFonts w:ascii="Arial" w:hAnsi="Arial" w:cs="Arial"/>
                <w:b/>
                <w:u w:val="single"/>
              </w:rPr>
              <w:t>FUNCIONES DEL SUPERVISOR ASIGNADO</w:t>
            </w:r>
            <w:r w:rsidRPr="001437AC">
              <w:rPr>
                <w:rFonts w:ascii="Arial" w:hAnsi="Arial" w:cs="Arial"/>
                <w:b/>
              </w:rPr>
              <w:t>:</w:t>
            </w:r>
          </w:p>
          <w:p w14:paraId="2FE688DF" w14:textId="77777777" w:rsidR="001437AC" w:rsidRPr="001437AC" w:rsidRDefault="001437AC" w:rsidP="001437AC">
            <w:pPr>
              <w:pStyle w:val="Prrafodelista"/>
              <w:contextualSpacing w:val="0"/>
              <w:jc w:val="both"/>
              <w:rPr>
                <w:rFonts w:ascii="Arial" w:hAnsi="Arial" w:cs="Arial"/>
                <w:b/>
              </w:rPr>
            </w:pPr>
          </w:p>
          <w:p w14:paraId="3A1D916E"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Supervisar y controlar el servicio de seguridad que prestan los guardias asignados, debiendo recabar semanalmente la conformidad de los fiscales de servicio dependientes de la CSBP.</w:t>
            </w:r>
          </w:p>
          <w:p w14:paraId="1B60F3B4"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 xml:space="preserve">Recibir el parte diario de todas las novedades ocurridas y registradas en el libro de novedades, haciendo conocer los mismos a los ejecutivos de la CSBP.  </w:t>
            </w:r>
          </w:p>
          <w:p w14:paraId="71720E2A"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Coordinar con la CSBP roles de turno y descansos de los guardias, debiendo elaborar el plan respectivo.</w:t>
            </w:r>
          </w:p>
          <w:p w14:paraId="3F964FED"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En caso de activación de alarma, en cualquier momento y las 24 horas del día, acudirá de forma inmediata al lugar del hecho y distribuirá el personal necesario para este efecto.</w:t>
            </w:r>
          </w:p>
          <w:p w14:paraId="04851BE1"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Evaluar con los ejecutivos de la CSBP el servicio de seguridad, con la finalidad de establecer mejoras en el servicio.</w:t>
            </w:r>
          </w:p>
          <w:p w14:paraId="018B45FB"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57086D59"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Guardar secreto de los asuntos de seguridad y operaciones de la CSBP, además de asegurarse que los guardias asignados cumplan con dicha confidencialidad.</w:t>
            </w:r>
          </w:p>
          <w:p w14:paraId="7957CDE4" w14:textId="77777777" w:rsidR="001437AC" w:rsidRPr="001437AC" w:rsidRDefault="001437AC" w:rsidP="001437AC">
            <w:pPr>
              <w:autoSpaceDE w:val="0"/>
              <w:autoSpaceDN w:val="0"/>
              <w:adjustRightInd w:val="0"/>
              <w:ind w:left="1134"/>
              <w:jc w:val="both"/>
              <w:rPr>
                <w:rFonts w:ascii="Arial" w:hAnsi="Arial" w:cs="Arial"/>
              </w:rPr>
            </w:pPr>
          </w:p>
          <w:p w14:paraId="388291F9" w14:textId="77777777" w:rsidR="001437AC" w:rsidRPr="001437AC" w:rsidRDefault="001437AC" w:rsidP="00A22907">
            <w:pPr>
              <w:pStyle w:val="Prrafodelista"/>
              <w:numPr>
                <w:ilvl w:val="0"/>
                <w:numId w:val="22"/>
              </w:numPr>
              <w:contextualSpacing w:val="0"/>
              <w:jc w:val="both"/>
              <w:rPr>
                <w:rFonts w:ascii="Arial" w:hAnsi="Arial" w:cs="Arial"/>
                <w:b/>
                <w:u w:val="single"/>
              </w:rPr>
            </w:pPr>
            <w:r w:rsidRPr="001437AC">
              <w:rPr>
                <w:rFonts w:ascii="Arial" w:hAnsi="Arial" w:cs="Arial"/>
                <w:b/>
                <w:u w:val="single"/>
              </w:rPr>
              <w:t>FUNCIONES DEL PERSONAL DE SEGURIDAD</w:t>
            </w:r>
            <w:r w:rsidRPr="001437AC">
              <w:rPr>
                <w:rFonts w:ascii="Arial" w:hAnsi="Arial" w:cs="Arial"/>
                <w:b/>
              </w:rPr>
              <w:t>:</w:t>
            </w:r>
          </w:p>
          <w:p w14:paraId="0426D7E6" w14:textId="77777777" w:rsidR="001437AC" w:rsidRPr="001437AC" w:rsidRDefault="001437AC" w:rsidP="001437AC">
            <w:pPr>
              <w:pStyle w:val="Prrafodelista"/>
              <w:contextualSpacing w:val="0"/>
              <w:jc w:val="both"/>
              <w:rPr>
                <w:rFonts w:ascii="Arial" w:hAnsi="Arial" w:cs="Arial"/>
                <w:b/>
                <w:u w:val="single"/>
              </w:rPr>
            </w:pPr>
          </w:p>
          <w:p w14:paraId="61354F3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Ejercer la vigilancia y protección de bienes muebles e inmuebles.</w:t>
            </w:r>
          </w:p>
          <w:p w14:paraId="552E02AC"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Ejercer la vigilancia y protección de las personas que se encuentren dentro de los inmuebles de propiedad de la CSBP.</w:t>
            </w:r>
          </w:p>
          <w:p w14:paraId="612951B4"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Efectuar controles de identidad en el acceso o en el interior del inmueble.</w:t>
            </w:r>
          </w:p>
          <w:p w14:paraId="093062B3"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lastRenderedPageBreak/>
              <w:t>Evitar la comisión de actos delictivos o infracciones en relación con el objeto de su protección.</w:t>
            </w:r>
          </w:p>
          <w:p w14:paraId="20472D9E"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Poner inmediatamente a disposición de los miembros de la FELCC (Fuerza Especial de Lucha Contra el Crimen) a los delincuentes, así como los instrumentos, efectos y pruebas de los delitos, no pudiendo proceder al interrogatorio de aquéllos.</w:t>
            </w:r>
          </w:p>
          <w:p w14:paraId="65ADCFE7"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Llevar a cabo, en relación con el funcionamiento de los sistemas de seguridad, la prestación de servicios de respuesta de las alarmas que se produzcan.</w:t>
            </w:r>
          </w:p>
          <w:p w14:paraId="580DB206" w14:textId="77777777" w:rsidR="001437AC" w:rsidRPr="001437AC" w:rsidRDefault="001437AC" w:rsidP="00A22907">
            <w:pPr>
              <w:numPr>
                <w:ilvl w:val="0"/>
                <w:numId w:val="29"/>
              </w:numPr>
              <w:tabs>
                <w:tab w:val="clear" w:pos="720"/>
              </w:tabs>
              <w:autoSpaceDE w:val="0"/>
              <w:autoSpaceDN w:val="0"/>
              <w:adjustRightInd w:val="0"/>
              <w:ind w:left="1134" w:hanging="216"/>
              <w:jc w:val="both"/>
              <w:rPr>
                <w:rFonts w:ascii="Arial" w:hAnsi="Arial" w:cs="Arial"/>
              </w:rPr>
            </w:pPr>
            <w:r w:rsidRPr="001437AC">
              <w:rPr>
                <w:rFonts w:ascii="Arial" w:hAnsi="Arial" w:cs="Arial"/>
              </w:rPr>
              <w:t xml:space="preserve">La realización de actividades complementarias, directamente relacionadas con las anteriores, y que resulten imprescindibles para su ejecución. </w:t>
            </w:r>
          </w:p>
          <w:p w14:paraId="2073799B" w14:textId="77777777" w:rsidR="001437AC" w:rsidRPr="001437AC" w:rsidRDefault="001437AC" w:rsidP="00A22907">
            <w:pPr>
              <w:numPr>
                <w:ilvl w:val="0"/>
                <w:numId w:val="29"/>
              </w:numPr>
              <w:tabs>
                <w:tab w:val="clear" w:pos="720"/>
              </w:tabs>
              <w:autoSpaceDE w:val="0"/>
              <w:autoSpaceDN w:val="0"/>
              <w:adjustRightInd w:val="0"/>
              <w:ind w:left="1134" w:hanging="216"/>
              <w:jc w:val="both"/>
              <w:rPr>
                <w:rFonts w:ascii="Arial" w:hAnsi="Arial" w:cs="Arial"/>
              </w:rPr>
            </w:pPr>
            <w:r w:rsidRPr="001437AC">
              <w:rPr>
                <w:rFonts w:ascii="Arial" w:hAnsi="Arial" w:cs="Arial"/>
              </w:rPr>
              <w:t>Intervenir en casos de incendio o cualquier otra clase de siniestro o accidente.</w:t>
            </w:r>
          </w:p>
          <w:p w14:paraId="090CF898" w14:textId="77777777" w:rsidR="001437AC" w:rsidRPr="001437AC" w:rsidRDefault="001437AC" w:rsidP="00A22907">
            <w:pPr>
              <w:numPr>
                <w:ilvl w:val="0"/>
                <w:numId w:val="29"/>
              </w:numPr>
              <w:tabs>
                <w:tab w:val="clear" w:pos="720"/>
              </w:tabs>
              <w:autoSpaceDE w:val="0"/>
              <w:autoSpaceDN w:val="0"/>
              <w:adjustRightInd w:val="0"/>
              <w:ind w:left="1134" w:hanging="216"/>
              <w:jc w:val="both"/>
              <w:rPr>
                <w:rFonts w:ascii="Arial" w:hAnsi="Arial" w:cs="Arial"/>
              </w:rPr>
            </w:pPr>
            <w:r w:rsidRPr="001437AC">
              <w:rPr>
                <w:rFonts w:ascii="Arial" w:hAnsi="Arial" w:cs="Arial"/>
              </w:rPr>
              <w:t>Adoptar las medidas preventiva necesarias para evitar incendios o cualquier otra clase de siniestro o accidente.</w:t>
            </w:r>
          </w:p>
          <w:p w14:paraId="51A9850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Inspeccionar e impedir el acceso a zonas reservadas o cerradas, así como a zonas de visita fuera del horario establecido.</w:t>
            </w:r>
          </w:p>
          <w:p w14:paraId="6F625FD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Controlar las llaves asignadas al servicio de seguridad.</w:t>
            </w:r>
          </w:p>
          <w:p w14:paraId="2C04DC88"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Velar por el funcionamiento del equipamiento y de los medios de seguridad y vigilancia disponibles para la prestación del servicio.</w:t>
            </w:r>
          </w:p>
          <w:p w14:paraId="518D243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Colaborar con los servicios de apoyo exterior (Bomberos, Policía, Protección Civil, etc.) en relación con los planes de emergencia y evacuación de los edificios donde realicen sus funciones.</w:t>
            </w:r>
          </w:p>
          <w:p w14:paraId="2EB472BC"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Puntualidad a la hora de incorporarse al servicio.</w:t>
            </w:r>
          </w:p>
          <w:p w14:paraId="5BA254B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Prohibición absoluta de revelar cualquier información relativa a los recintos y centros de trabajo donde desarrollen sus funciones.</w:t>
            </w:r>
          </w:p>
          <w:p w14:paraId="7D98AFB7"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Los guardias no podrán ausentarse del puesto de trabajo, salvo causa justificada, notificando previamente y con la suficiente antelación esta circunstancia a la institución.</w:t>
            </w:r>
          </w:p>
          <w:p w14:paraId="659A0B5F"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Los guardias no podrán recibir visitas en horarios de servicio.</w:t>
            </w:r>
          </w:p>
          <w:p w14:paraId="61B31A25"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ocasional del personal de la institución.</w:t>
            </w:r>
          </w:p>
          <w:p w14:paraId="2EFEE717"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de vehículos a los parqueos de la CSBP.</w:t>
            </w:r>
          </w:p>
          <w:p w14:paraId="03F43B8B"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de personas ajenas, cuyos datos deberán ser registrados en el cuaderno de novedades.</w:t>
            </w:r>
          </w:p>
          <w:p w14:paraId="4B9D035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salidas del personal en horarios nocturnos, revisando mochilas, maletas, carteras y otros objetos.</w:t>
            </w:r>
          </w:p>
          <w:p w14:paraId="6195CACA"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Control de ingreso y salida de equipos médicos, de computación, de apoyo y otros que pertenezcan a la institución. El control deberá efectuarse mediante la revisión de los bienes, características y código institucional, esta revisión deberá ser registrado en un cuaderno de novedades, que por la importancia de esta información, quedará terminantemente prohibida su alteración.</w:t>
            </w:r>
          </w:p>
          <w:p w14:paraId="4A918B56"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Informar a las autoridades competentes, cualquier tipo de irregularidad, o eventualidad que se observase durante la guardia.</w:t>
            </w:r>
          </w:p>
          <w:p w14:paraId="4C9B47EB"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Desalojo del inmueble o fachada a personas sospechosas y en estado de ebriedad, prohibiendo el ingreso de las mismas a la institución.</w:t>
            </w:r>
          </w:p>
          <w:p w14:paraId="7C22EEDD" w14:textId="77777777" w:rsidR="001437AC" w:rsidRPr="001437AC" w:rsidRDefault="001437AC" w:rsidP="00A22907">
            <w:pPr>
              <w:numPr>
                <w:ilvl w:val="0"/>
                <w:numId w:val="29"/>
              </w:numPr>
              <w:tabs>
                <w:tab w:val="clear" w:pos="720"/>
              </w:tabs>
              <w:autoSpaceDE w:val="0"/>
              <w:autoSpaceDN w:val="0"/>
              <w:adjustRightInd w:val="0"/>
              <w:ind w:left="1134" w:hanging="200"/>
              <w:jc w:val="both"/>
              <w:rPr>
                <w:rFonts w:ascii="Arial" w:hAnsi="Arial" w:cs="Arial"/>
              </w:rPr>
            </w:pPr>
            <w:r w:rsidRPr="001437AC">
              <w:rPr>
                <w:rFonts w:ascii="Arial" w:hAnsi="Arial" w:cs="Arial"/>
              </w:rPr>
              <w:t>En horario nocturno, efectuar rondas por todos los ambientes del inmueble (Policonsultorio y Plaza Colón), verificando que las puertas de ingreso principales se encuentren bajo llave, cualquier observación sobre este punto, deberá ser comunicado a los ejecutivos de la CSBP,  a primeras horas del día siguiente.</w:t>
            </w:r>
          </w:p>
          <w:p w14:paraId="63329516" w14:textId="77777777" w:rsidR="001437AC" w:rsidRPr="001437AC" w:rsidRDefault="001437AC" w:rsidP="001437AC">
            <w:pPr>
              <w:autoSpaceDE w:val="0"/>
              <w:autoSpaceDN w:val="0"/>
              <w:adjustRightInd w:val="0"/>
              <w:ind w:left="1134"/>
              <w:jc w:val="both"/>
              <w:rPr>
                <w:rFonts w:ascii="Arial" w:hAnsi="Arial" w:cs="Arial"/>
              </w:rPr>
            </w:pPr>
          </w:p>
          <w:p w14:paraId="268E5020" w14:textId="77777777" w:rsidR="001437AC" w:rsidRPr="001437AC" w:rsidRDefault="001437AC" w:rsidP="00A22907">
            <w:pPr>
              <w:pStyle w:val="Prrafodelista"/>
              <w:numPr>
                <w:ilvl w:val="0"/>
                <w:numId w:val="22"/>
              </w:numPr>
              <w:contextualSpacing w:val="0"/>
              <w:jc w:val="both"/>
              <w:rPr>
                <w:rFonts w:ascii="Arial" w:hAnsi="Arial" w:cs="Arial"/>
                <w:b/>
                <w:u w:val="single"/>
              </w:rPr>
            </w:pPr>
            <w:r w:rsidRPr="001437AC">
              <w:rPr>
                <w:rFonts w:ascii="Arial" w:hAnsi="Arial" w:cs="Arial"/>
                <w:b/>
                <w:u w:val="single"/>
              </w:rPr>
              <w:t>CANCELACIÓN DEL SERVICIO</w:t>
            </w:r>
            <w:r w:rsidRPr="001437AC">
              <w:rPr>
                <w:rFonts w:ascii="Arial" w:hAnsi="Arial" w:cs="Arial"/>
                <w:b/>
              </w:rPr>
              <w:t>:</w:t>
            </w:r>
          </w:p>
          <w:p w14:paraId="3CA49B04" w14:textId="77777777" w:rsidR="001437AC" w:rsidRPr="001437AC" w:rsidRDefault="001437AC" w:rsidP="001437AC">
            <w:pPr>
              <w:pStyle w:val="Prrafodelista"/>
              <w:ind w:left="786"/>
              <w:jc w:val="both"/>
              <w:rPr>
                <w:rFonts w:ascii="Arial" w:hAnsi="Arial" w:cs="Arial"/>
                <w:b/>
                <w:u w:val="single"/>
              </w:rPr>
            </w:pPr>
          </w:p>
          <w:p w14:paraId="11DBB58F" w14:textId="77777777" w:rsidR="001437AC" w:rsidRPr="001437AC" w:rsidRDefault="001437AC" w:rsidP="001437AC">
            <w:pPr>
              <w:pStyle w:val="Prrafodelista"/>
              <w:ind w:left="786"/>
              <w:jc w:val="both"/>
              <w:rPr>
                <w:rFonts w:ascii="Arial" w:hAnsi="Arial" w:cs="Arial"/>
                <w:b/>
                <w:u w:val="single"/>
              </w:rPr>
            </w:pPr>
            <w:r w:rsidRPr="001437AC">
              <w:rPr>
                <w:rFonts w:ascii="Arial" w:hAnsi="Arial" w:cs="Arial"/>
              </w:rPr>
              <w:t>La Caja de Salud de la Banca Privada pagará en forma mensual el importe total establecido en la propuesta, previa presentación de la documentación siguiente:</w:t>
            </w:r>
          </w:p>
          <w:p w14:paraId="34D0DEE8" w14:textId="77777777"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t>Factura,</w:t>
            </w:r>
          </w:p>
          <w:p w14:paraId="4C042759" w14:textId="77777777"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lastRenderedPageBreak/>
              <w:t>Constancia de pago de las obligaciones emergentes al personal asignado, aportes y contribuciones de Seguridad Social de Coto y Largo Plazo (Caja de Salud y AFP’S),</w:t>
            </w:r>
          </w:p>
          <w:p w14:paraId="56665C98" w14:textId="77777777"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t>Constancia de pago de la Póliza de Seguro de Vida y/o accidentes,</w:t>
            </w:r>
          </w:p>
          <w:p w14:paraId="2FFB1633" w14:textId="77777777" w:rsidR="001437AC" w:rsidRPr="001437AC" w:rsidRDefault="001437AC" w:rsidP="00A22907">
            <w:pPr>
              <w:pStyle w:val="Prrafodelista"/>
              <w:numPr>
                <w:ilvl w:val="0"/>
                <w:numId w:val="27"/>
              </w:numPr>
              <w:autoSpaceDE w:val="0"/>
              <w:autoSpaceDN w:val="0"/>
              <w:adjustRightInd w:val="0"/>
              <w:ind w:left="1134"/>
              <w:contextualSpacing w:val="0"/>
              <w:jc w:val="both"/>
              <w:rPr>
                <w:rFonts w:ascii="Arial" w:hAnsi="Arial" w:cs="Arial"/>
              </w:rPr>
            </w:pPr>
            <w:r w:rsidRPr="001437AC">
              <w:rPr>
                <w:rFonts w:ascii="Arial" w:hAnsi="Arial" w:cs="Arial"/>
              </w:rPr>
              <w:t>Constancia de pago de Sueldos y Salarios del mes anterior</w:t>
            </w:r>
          </w:p>
          <w:p w14:paraId="4E8F7A58" w14:textId="77777777" w:rsidR="001437AC" w:rsidRPr="001437AC" w:rsidRDefault="001437AC" w:rsidP="001437AC">
            <w:pPr>
              <w:pStyle w:val="Prrafodelista"/>
              <w:autoSpaceDE w:val="0"/>
              <w:autoSpaceDN w:val="0"/>
              <w:adjustRightInd w:val="0"/>
              <w:ind w:left="1134"/>
              <w:contextualSpacing w:val="0"/>
              <w:jc w:val="both"/>
              <w:rPr>
                <w:rFonts w:ascii="Arial" w:hAnsi="Arial" w:cs="Arial"/>
              </w:rPr>
            </w:pPr>
          </w:p>
          <w:p w14:paraId="7155574F" w14:textId="77777777" w:rsidR="001437AC" w:rsidRPr="001437AC" w:rsidRDefault="001437AC" w:rsidP="001437AC">
            <w:pPr>
              <w:autoSpaceDE w:val="0"/>
              <w:autoSpaceDN w:val="0"/>
              <w:adjustRightInd w:val="0"/>
              <w:ind w:left="851"/>
              <w:jc w:val="both"/>
              <w:rPr>
                <w:rFonts w:ascii="Arial" w:hAnsi="Arial" w:cs="Arial"/>
                <w:b/>
              </w:rPr>
            </w:pPr>
            <w:r w:rsidRPr="001437AC">
              <w:rPr>
                <w:rFonts w:ascii="Arial" w:hAnsi="Arial" w:cs="Arial"/>
                <w:b/>
              </w:rPr>
              <w:t>En caso de mora en el pago de Sueldos o Seguro Médico, la CSBP procederá con la retención de pagos mensuales hasta que se regularice los pagos correspondientes.</w:t>
            </w:r>
          </w:p>
          <w:p w14:paraId="72036DA1" w14:textId="77777777" w:rsidR="001437AC" w:rsidRDefault="001437AC" w:rsidP="001437AC">
            <w:pPr>
              <w:autoSpaceDE w:val="0"/>
              <w:autoSpaceDN w:val="0"/>
              <w:adjustRightInd w:val="0"/>
              <w:ind w:left="851"/>
              <w:jc w:val="both"/>
              <w:rPr>
                <w:rFonts w:ascii="Arial" w:hAnsi="Arial" w:cs="Arial"/>
                <w:b/>
              </w:rPr>
            </w:pPr>
            <w:r w:rsidRPr="001437AC">
              <w:rPr>
                <w:rFonts w:ascii="Arial" w:hAnsi="Arial" w:cs="Arial"/>
                <w:b/>
              </w:rPr>
              <w:t>En caso de comprobarse el incumplimiento recurrente de los mismos, que por ley corresponde, la CSBP podrá optar por rescindir el contrato y la ejecución de las garantías que correspondan.</w:t>
            </w:r>
          </w:p>
          <w:p w14:paraId="4CF85B8F" w14:textId="77777777" w:rsidR="001437AC" w:rsidRPr="001437AC" w:rsidRDefault="001437AC" w:rsidP="001437AC">
            <w:pPr>
              <w:autoSpaceDE w:val="0"/>
              <w:autoSpaceDN w:val="0"/>
              <w:adjustRightInd w:val="0"/>
              <w:ind w:left="851"/>
              <w:jc w:val="both"/>
              <w:rPr>
                <w:rFonts w:ascii="Arial" w:hAnsi="Arial" w:cs="Arial"/>
                <w:b/>
              </w:rPr>
            </w:pPr>
          </w:p>
          <w:p w14:paraId="0891A41D" w14:textId="77777777" w:rsidR="001437AC" w:rsidRPr="001437AC" w:rsidRDefault="001437AC" w:rsidP="00A22907">
            <w:pPr>
              <w:numPr>
                <w:ilvl w:val="0"/>
                <w:numId w:val="22"/>
              </w:numPr>
              <w:jc w:val="both"/>
              <w:rPr>
                <w:rFonts w:ascii="Arial" w:hAnsi="Arial" w:cs="Arial"/>
                <w:b/>
              </w:rPr>
            </w:pPr>
            <w:r w:rsidRPr="001437AC">
              <w:rPr>
                <w:rFonts w:ascii="Arial" w:hAnsi="Arial" w:cs="Arial"/>
                <w:b/>
                <w:u w:val="single"/>
              </w:rPr>
              <w:t>SUPERVISIÓN POR PARTE DE LA CSBP</w:t>
            </w:r>
            <w:r w:rsidRPr="001437AC">
              <w:rPr>
                <w:rFonts w:ascii="Arial" w:hAnsi="Arial" w:cs="Arial"/>
                <w:b/>
              </w:rPr>
              <w:t>:</w:t>
            </w:r>
          </w:p>
          <w:p w14:paraId="5651B24B" w14:textId="77777777" w:rsidR="001437AC" w:rsidRPr="001437AC" w:rsidRDefault="001437AC" w:rsidP="001437AC">
            <w:pPr>
              <w:ind w:left="720"/>
              <w:jc w:val="both"/>
              <w:rPr>
                <w:rFonts w:ascii="Arial" w:hAnsi="Arial" w:cs="Arial"/>
                <w:b/>
                <w:u w:val="single"/>
              </w:rPr>
            </w:pPr>
          </w:p>
          <w:p w14:paraId="1731C536" w14:textId="77777777" w:rsidR="001437AC" w:rsidRPr="001437AC" w:rsidRDefault="001437AC" w:rsidP="001437AC">
            <w:pPr>
              <w:ind w:left="720"/>
              <w:jc w:val="both"/>
              <w:rPr>
                <w:rFonts w:ascii="Arial" w:hAnsi="Arial" w:cs="Arial"/>
                <w:b/>
              </w:rPr>
            </w:pPr>
            <w:r w:rsidRPr="001437AC">
              <w:rPr>
                <w:rFonts w:ascii="Arial" w:hAnsi="Arial" w:cs="Arial"/>
                <w:lang w:val="es-BO"/>
              </w:rPr>
              <w:t xml:space="preserve">La empresa contratada, </w:t>
            </w:r>
            <w:r w:rsidRPr="001437AC">
              <w:rPr>
                <w:rFonts w:ascii="Arial" w:hAnsi="Arial" w:cs="Arial"/>
              </w:rPr>
              <w:t>en su relación con la Institución, estará bajo supervisión y coordinación de las autoridades competentes de la CSBP, quienes controlaran y verificaran el permanente cumplimiento de las cláusulas establecidas en el contrato firmado.</w:t>
            </w:r>
          </w:p>
          <w:p w14:paraId="6B67538C" w14:textId="77777777" w:rsidR="001437AC" w:rsidRPr="001437AC" w:rsidRDefault="001437AC" w:rsidP="001437AC">
            <w:pPr>
              <w:jc w:val="both"/>
              <w:rPr>
                <w:rFonts w:ascii="Arial" w:hAnsi="Arial" w:cs="Arial"/>
                <w:b/>
              </w:rPr>
            </w:pPr>
          </w:p>
          <w:p w14:paraId="75FD2521" w14:textId="77777777" w:rsidR="001437AC" w:rsidRPr="001437AC" w:rsidRDefault="001437AC" w:rsidP="00A22907">
            <w:pPr>
              <w:numPr>
                <w:ilvl w:val="0"/>
                <w:numId w:val="25"/>
              </w:numPr>
              <w:ind w:left="993" w:hanging="283"/>
              <w:jc w:val="both"/>
              <w:rPr>
                <w:rFonts w:ascii="Arial" w:hAnsi="Arial" w:cs="Arial"/>
              </w:rPr>
            </w:pPr>
            <w:r w:rsidRPr="001437AC">
              <w:rPr>
                <w:rFonts w:ascii="Arial" w:hAnsi="Arial" w:cs="Arial"/>
                <w:bCs/>
              </w:rPr>
              <w:t>El personal dependiente de la empresa adjudicada que presta los servicios dentro los inmuebles de la CSBP estará sujeto a evaluación periódica por parte de la CSBP.</w:t>
            </w:r>
          </w:p>
          <w:p w14:paraId="0B866C2F" w14:textId="77777777" w:rsidR="001437AC" w:rsidRPr="001437AC" w:rsidRDefault="001437AC" w:rsidP="00A22907">
            <w:pPr>
              <w:numPr>
                <w:ilvl w:val="0"/>
                <w:numId w:val="25"/>
              </w:numPr>
              <w:ind w:left="993" w:hanging="283"/>
              <w:jc w:val="both"/>
              <w:rPr>
                <w:rFonts w:ascii="Arial" w:hAnsi="Arial" w:cs="Arial"/>
              </w:rPr>
            </w:pPr>
            <w:r w:rsidRPr="001437AC">
              <w:rPr>
                <w:rFonts w:ascii="Arial" w:hAnsi="Arial" w:cs="Arial"/>
                <w:bCs/>
              </w:rPr>
              <w:t xml:space="preserve"> El personal del adjudicatario que no cumpla con las funciones será reemplazado mediante requerimiento expreso de la CSBP.</w:t>
            </w:r>
          </w:p>
          <w:p w14:paraId="3EF11107" w14:textId="77777777" w:rsidR="001437AC" w:rsidRPr="001437AC" w:rsidRDefault="001437AC" w:rsidP="00A22907">
            <w:pPr>
              <w:numPr>
                <w:ilvl w:val="0"/>
                <w:numId w:val="25"/>
              </w:numPr>
              <w:ind w:left="993" w:hanging="283"/>
              <w:jc w:val="both"/>
              <w:rPr>
                <w:rFonts w:ascii="Arial" w:hAnsi="Arial" w:cs="Arial"/>
              </w:rPr>
            </w:pPr>
            <w:r w:rsidRPr="001437AC">
              <w:rPr>
                <w:rFonts w:ascii="Arial" w:hAnsi="Arial" w:cs="Arial"/>
                <w:bCs/>
              </w:rPr>
              <w:t xml:space="preserve">En caso de inasistencia de guardia de turno, este será reemplazado en </w:t>
            </w:r>
            <w:r w:rsidRPr="001437AC">
              <w:rPr>
                <w:rFonts w:ascii="Arial" w:hAnsi="Arial" w:cs="Arial"/>
                <w:b/>
                <w:bCs/>
                <w:u w:val="single"/>
              </w:rPr>
              <w:t xml:space="preserve">forma inmediata </w:t>
            </w:r>
            <w:r w:rsidRPr="001437AC">
              <w:rPr>
                <w:rFonts w:ascii="Arial" w:hAnsi="Arial" w:cs="Arial"/>
                <w:bCs/>
              </w:rPr>
              <w:t>por otra persona dependiente de la empresa adjudicada, sin que esto implique algún costo adicional para la CSBP.</w:t>
            </w:r>
          </w:p>
          <w:p w14:paraId="41271E19" w14:textId="77777777" w:rsidR="001437AC" w:rsidRPr="001437AC" w:rsidRDefault="001437AC" w:rsidP="001437AC">
            <w:pPr>
              <w:ind w:left="993"/>
              <w:jc w:val="both"/>
              <w:rPr>
                <w:rFonts w:ascii="Arial" w:hAnsi="Arial" w:cs="Arial"/>
              </w:rPr>
            </w:pPr>
          </w:p>
          <w:p w14:paraId="14BA75C8" w14:textId="4AD1A938" w:rsidR="001437AC" w:rsidRDefault="001437AC" w:rsidP="001437AC">
            <w:pPr>
              <w:ind w:left="786"/>
              <w:jc w:val="both"/>
              <w:rPr>
                <w:rFonts w:ascii="Arial" w:hAnsi="Arial" w:cs="Arial"/>
                <w:lang w:val="es-BO"/>
              </w:rPr>
            </w:pPr>
            <w:r w:rsidRPr="001437AC">
              <w:rPr>
                <w:rFonts w:ascii="Arial" w:hAnsi="Arial" w:cs="Arial"/>
                <w:lang w:val="es-BO"/>
              </w:rPr>
              <w:t>Efectuada alguna observación verbal sobre alguna deficiencia del servicio que no sea atendida, corresponderá emitir tres observaciones en forma escrita que darán lugar a multas consecutivas del 2%, 4% y 6% sobre el costo fijo mensual establecido por el servicio en el contrato. Una cuarta llamada de atención escrita, facultara a la CSBP, optar por la rescisión del contrato y la correspondiente ejecución de la Garantía de Cumplimiento de Contrato.</w:t>
            </w:r>
          </w:p>
          <w:p w14:paraId="6EDD6433" w14:textId="77777777" w:rsidR="001437AC" w:rsidRPr="001437AC" w:rsidRDefault="001437AC" w:rsidP="001437AC">
            <w:pPr>
              <w:ind w:left="786"/>
              <w:jc w:val="both"/>
              <w:rPr>
                <w:rFonts w:ascii="Arial" w:hAnsi="Arial" w:cs="Arial"/>
                <w:lang w:val="es-BO"/>
              </w:rPr>
            </w:pPr>
          </w:p>
          <w:p w14:paraId="4542F2E2" w14:textId="77777777" w:rsidR="001437AC" w:rsidRPr="001437AC" w:rsidRDefault="001437AC" w:rsidP="00A22907">
            <w:pPr>
              <w:numPr>
                <w:ilvl w:val="0"/>
                <w:numId w:val="22"/>
              </w:numPr>
              <w:jc w:val="both"/>
              <w:rPr>
                <w:rFonts w:ascii="Arial" w:hAnsi="Arial" w:cs="Arial"/>
                <w:b/>
                <w:u w:val="single"/>
              </w:rPr>
            </w:pPr>
            <w:r w:rsidRPr="001437AC">
              <w:rPr>
                <w:rFonts w:ascii="Arial" w:hAnsi="Arial" w:cs="Arial"/>
                <w:b/>
                <w:u w:val="single"/>
              </w:rPr>
              <w:t>DURACIÓN DEL CONTRATO:</w:t>
            </w:r>
          </w:p>
          <w:p w14:paraId="3E59DDE8" w14:textId="77777777" w:rsidR="00173B8A" w:rsidRDefault="001437AC" w:rsidP="001437AC">
            <w:pPr>
              <w:ind w:left="720"/>
              <w:jc w:val="both"/>
              <w:rPr>
                <w:rFonts w:ascii="Arial" w:hAnsi="Arial" w:cs="Arial"/>
              </w:rPr>
            </w:pPr>
            <w:r w:rsidRPr="001437AC">
              <w:rPr>
                <w:rFonts w:ascii="Arial" w:hAnsi="Arial" w:cs="Arial"/>
              </w:rPr>
              <w:t xml:space="preserve">El contrato de servicio de seguridad privada tendrá una duración de </w:t>
            </w:r>
            <w:r w:rsidRPr="001437AC">
              <w:rPr>
                <w:rFonts w:ascii="Arial" w:hAnsi="Arial" w:cs="Arial"/>
                <w:b/>
              </w:rPr>
              <w:t>DOS AÑOS</w:t>
            </w:r>
            <w:r w:rsidRPr="001437AC">
              <w:rPr>
                <w:rFonts w:ascii="Arial" w:hAnsi="Arial" w:cs="Arial"/>
              </w:rPr>
              <w:t xml:space="preserve"> calendario, computable a partir del </w:t>
            </w:r>
            <w:r w:rsidRPr="001437AC">
              <w:rPr>
                <w:rFonts w:ascii="Arial" w:hAnsi="Arial" w:cs="Arial"/>
                <w:b/>
              </w:rPr>
              <w:t>28/04/2022</w:t>
            </w:r>
            <w:r w:rsidRPr="001437AC">
              <w:rPr>
                <w:rFonts w:ascii="Arial" w:hAnsi="Arial" w:cs="Arial"/>
              </w:rPr>
              <w:t xml:space="preserve"> NO existiendo posibilidad de incrementar el “</w:t>
            </w:r>
            <w:r w:rsidRPr="001437AC">
              <w:rPr>
                <w:rFonts w:ascii="Arial" w:hAnsi="Arial" w:cs="Arial"/>
                <w:b/>
              </w:rPr>
              <w:t>monto fijo</w:t>
            </w:r>
            <w:r w:rsidRPr="001437AC">
              <w:rPr>
                <w:rFonts w:ascii="Arial" w:hAnsi="Arial" w:cs="Arial"/>
              </w:rPr>
              <w:t>” mensual ofertado durante este periodo.</w:t>
            </w:r>
          </w:p>
          <w:p w14:paraId="657C812B" w14:textId="346D3FFB" w:rsidR="001437AC" w:rsidRPr="001437AC" w:rsidRDefault="001437AC" w:rsidP="001437AC">
            <w:pPr>
              <w:ind w:left="720"/>
              <w:jc w:val="both"/>
              <w:rPr>
                <w:rFonts w:ascii="Arial" w:hAnsi="Arial" w:cs="Arial"/>
                <w:b/>
                <w:sz w:val="21"/>
                <w:szCs w:val="21"/>
                <w:u w:val="single"/>
              </w:rPr>
            </w:pPr>
          </w:p>
        </w:tc>
      </w:tr>
    </w:tbl>
    <w:p w14:paraId="0B90D9F3" w14:textId="4F05FBAB"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Default="00E506E0" w:rsidP="001A028D">
      <w:pPr>
        <w:rPr>
          <w:rFonts w:asciiTheme="minorHAnsi" w:hAnsiTheme="minorHAnsi" w:cstheme="minorHAnsi"/>
          <w:b/>
          <w:sz w:val="22"/>
          <w:szCs w:val="22"/>
        </w:rPr>
      </w:pPr>
    </w:p>
    <w:p w14:paraId="75C4E3A3" w14:textId="77777777" w:rsidR="00173B8A" w:rsidRDefault="00173B8A" w:rsidP="001A028D">
      <w:pPr>
        <w:rPr>
          <w:rFonts w:asciiTheme="minorHAnsi" w:hAnsiTheme="minorHAnsi" w:cstheme="minorHAnsi"/>
          <w:b/>
          <w:sz w:val="22"/>
          <w:szCs w:val="22"/>
        </w:rPr>
      </w:pPr>
    </w:p>
    <w:p w14:paraId="1D5DD06A" w14:textId="77777777" w:rsidR="00173B8A" w:rsidRDefault="00173B8A" w:rsidP="001A028D">
      <w:pPr>
        <w:rPr>
          <w:rFonts w:asciiTheme="minorHAnsi" w:hAnsiTheme="minorHAnsi" w:cstheme="minorHAnsi"/>
          <w:b/>
          <w:sz w:val="22"/>
          <w:szCs w:val="22"/>
        </w:rPr>
      </w:pPr>
    </w:p>
    <w:p w14:paraId="33113113" w14:textId="77777777" w:rsidR="00173B8A" w:rsidRDefault="00173B8A" w:rsidP="001A028D">
      <w:pPr>
        <w:rPr>
          <w:rFonts w:asciiTheme="minorHAnsi" w:hAnsiTheme="minorHAnsi" w:cstheme="minorHAnsi"/>
          <w:b/>
          <w:sz w:val="22"/>
          <w:szCs w:val="22"/>
        </w:rPr>
      </w:pPr>
    </w:p>
    <w:p w14:paraId="18A2DDFB" w14:textId="77777777" w:rsidR="001437AC" w:rsidRDefault="001437AC" w:rsidP="001A028D">
      <w:pPr>
        <w:rPr>
          <w:rFonts w:asciiTheme="minorHAnsi" w:hAnsiTheme="minorHAnsi" w:cstheme="minorHAnsi"/>
          <w:b/>
          <w:sz w:val="22"/>
          <w:szCs w:val="22"/>
        </w:rPr>
      </w:pPr>
    </w:p>
    <w:p w14:paraId="3B2AB1B6" w14:textId="77777777" w:rsidR="001437AC" w:rsidRDefault="001437AC" w:rsidP="001A028D">
      <w:pPr>
        <w:rPr>
          <w:rFonts w:asciiTheme="minorHAnsi" w:hAnsiTheme="minorHAnsi" w:cstheme="minorHAnsi"/>
          <w:b/>
          <w:sz w:val="22"/>
          <w:szCs w:val="22"/>
        </w:rPr>
      </w:pPr>
    </w:p>
    <w:p w14:paraId="6FF0708D" w14:textId="77777777" w:rsidR="001437AC" w:rsidRDefault="001437AC" w:rsidP="001A028D">
      <w:pPr>
        <w:rPr>
          <w:rFonts w:asciiTheme="minorHAnsi" w:hAnsiTheme="minorHAnsi" w:cstheme="minorHAnsi"/>
          <w:b/>
          <w:sz w:val="22"/>
          <w:szCs w:val="22"/>
        </w:rPr>
      </w:pPr>
    </w:p>
    <w:p w14:paraId="761ABE77" w14:textId="77777777" w:rsidR="001437AC" w:rsidRDefault="001437AC" w:rsidP="001A028D">
      <w:pPr>
        <w:rPr>
          <w:rFonts w:asciiTheme="minorHAnsi" w:hAnsiTheme="minorHAnsi" w:cstheme="minorHAnsi"/>
          <w:b/>
          <w:sz w:val="22"/>
          <w:szCs w:val="22"/>
        </w:rPr>
      </w:pPr>
    </w:p>
    <w:p w14:paraId="7B09D523" w14:textId="77777777" w:rsidR="001437AC" w:rsidRDefault="001437AC" w:rsidP="001A028D">
      <w:pPr>
        <w:rPr>
          <w:rFonts w:asciiTheme="minorHAnsi" w:hAnsiTheme="minorHAnsi" w:cstheme="minorHAnsi"/>
          <w:b/>
          <w:sz w:val="22"/>
          <w:szCs w:val="22"/>
        </w:rPr>
      </w:pPr>
    </w:p>
    <w:p w14:paraId="43428DEF" w14:textId="77777777" w:rsidR="001437AC" w:rsidRDefault="001437AC" w:rsidP="001A028D">
      <w:pPr>
        <w:rPr>
          <w:rFonts w:asciiTheme="minorHAnsi" w:hAnsiTheme="minorHAnsi" w:cstheme="minorHAnsi"/>
          <w:b/>
          <w:sz w:val="22"/>
          <w:szCs w:val="22"/>
        </w:rPr>
      </w:pPr>
    </w:p>
    <w:p w14:paraId="6B4BEB27" w14:textId="77777777" w:rsidR="001437AC" w:rsidRDefault="001437AC" w:rsidP="001A028D">
      <w:pPr>
        <w:rPr>
          <w:rFonts w:asciiTheme="minorHAnsi" w:hAnsiTheme="minorHAnsi" w:cstheme="minorHAnsi"/>
          <w:b/>
          <w:sz w:val="22"/>
          <w:szCs w:val="22"/>
        </w:rPr>
      </w:pPr>
    </w:p>
    <w:p w14:paraId="2FC4B77E" w14:textId="049DBB07" w:rsidR="00206115" w:rsidRPr="004E70CF" w:rsidRDefault="00206115" w:rsidP="00206115">
      <w:pPr>
        <w:jc w:val="center"/>
        <w:rPr>
          <w:rFonts w:asciiTheme="minorHAnsi" w:hAnsiTheme="minorHAnsi" w:cs="Arial"/>
          <w:b/>
          <w:sz w:val="24"/>
        </w:rPr>
      </w:pPr>
      <w:r w:rsidRPr="004E70CF">
        <w:rPr>
          <w:rFonts w:asciiTheme="minorHAnsi" w:hAnsiTheme="minorHAnsi" w:cs="Arial"/>
          <w:b/>
          <w:sz w:val="24"/>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2B1C9F6"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INV</w:t>
      </w:r>
      <w:r w:rsidRPr="00F51142">
        <w:rPr>
          <w:rFonts w:asciiTheme="minorHAnsi" w:hAnsiTheme="minorHAnsi" w:cs="Arial"/>
          <w:b/>
          <w:bCs/>
        </w:rPr>
        <w:t>-</w:t>
      </w:r>
      <w:r w:rsidR="001437AC">
        <w:rPr>
          <w:rFonts w:asciiTheme="minorHAnsi" w:hAnsiTheme="minorHAnsi" w:cs="Arial"/>
          <w:b/>
          <w:bCs/>
        </w:rPr>
        <w:t>02</w:t>
      </w:r>
      <w:r w:rsidRPr="00F51142">
        <w:rPr>
          <w:rFonts w:asciiTheme="minorHAnsi" w:hAnsiTheme="minorHAnsi" w:cs="Arial"/>
          <w:b/>
          <w:bCs/>
        </w:rPr>
        <w:t>-2022</w:t>
      </w:r>
    </w:p>
    <w:p w14:paraId="146722E7" w14:textId="4880D513"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 xml:space="preserve">Contratación Servicios </w:t>
      </w:r>
      <w:r w:rsidR="001437AC">
        <w:rPr>
          <w:rFonts w:asciiTheme="minorHAnsi" w:hAnsiTheme="minorHAnsi" w:cs="Arial"/>
          <w:b/>
          <w:bCs/>
        </w:rPr>
        <w:t>de Seguridad Privada a Monto Fijo Mensual</w:t>
      </w:r>
      <w:r w:rsidR="00173B8A">
        <w:rPr>
          <w:rFonts w:asciiTheme="minorHAnsi" w:hAnsiTheme="minorHAnsi" w:cs="Arial"/>
          <w:b/>
          <w:bCs/>
        </w:rPr>
        <w:t xml:space="preserve">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60C7C41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w:t>
      </w:r>
      <w:r w:rsidR="00CD2BDA">
        <w:rPr>
          <w:rFonts w:asciiTheme="minorHAnsi" w:hAnsiTheme="minorHAnsi" w:cs="Arial"/>
        </w:rPr>
        <w:t xml:space="preserve">o fotocopias simples según corresponda </w:t>
      </w:r>
      <w:r w:rsidRPr="00A81DCD">
        <w:rPr>
          <w:rFonts w:asciiTheme="minorHAnsi" w:hAnsiTheme="minorHAnsi" w:cs="Arial"/>
        </w:rPr>
        <w:t>de todos y cada uno de los siguientes documentos.</w:t>
      </w:r>
    </w:p>
    <w:p w14:paraId="491A4036" w14:textId="77777777" w:rsidR="00CD2BDA" w:rsidRPr="00A81DCD" w:rsidRDefault="00CD2BDA" w:rsidP="00206115">
      <w:pPr>
        <w:jc w:val="both"/>
        <w:rPr>
          <w:rFonts w:asciiTheme="minorHAnsi" w:hAnsiTheme="minorHAnsi" w:cs="Arial"/>
        </w:rPr>
      </w:pPr>
    </w:p>
    <w:p w14:paraId="324AA88A" w14:textId="77777777" w:rsidR="00206115" w:rsidRPr="00665F26" w:rsidRDefault="00206115" w:rsidP="00206115">
      <w:pPr>
        <w:jc w:val="both"/>
        <w:rPr>
          <w:rFonts w:asciiTheme="minorHAnsi" w:hAnsiTheme="minorHAnsi" w:cs="Arial"/>
          <w:b/>
        </w:rPr>
      </w:pPr>
      <w:r w:rsidRPr="00665F26">
        <w:rPr>
          <w:rFonts w:asciiTheme="minorHAnsi" w:hAnsiTheme="minorHAnsi" w:cs="Arial"/>
          <w:b/>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54E1C626" w14:textId="77777777" w:rsidR="00CD2BDA" w:rsidRDefault="00206115" w:rsidP="00CD2BDA">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7C5EB66" w14:textId="714EB678" w:rsidR="00CD2BDA" w:rsidRDefault="00CD2BDA" w:rsidP="00CD2BDA">
      <w:pPr>
        <w:ind w:left="709" w:hanging="709"/>
        <w:jc w:val="both"/>
        <w:rPr>
          <w:rFonts w:asciiTheme="minorHAnsi" w:hAnsiTheme="minorHAnsi" w:cs="Arial"/>
        </w:rPr>
      </w:pPr>
      <w:r>
        <w:rPr>
          <w:rFonts w:asciiTheme="minorHAnsi" w:hAnsiTheme="minorHAnsi" w:cs="Arial"/>
        </w:rPr>
        <w:t>f)</w:t>
      </w:r>
      <w:r>
        <w:rPr>
          <w:rFonts w:asciiTheme="minorHAnsi" w:hAnsiTheme="minorHAnsi" w:cs="Arial"/>
        </w:rPr>
        <w:tab/>
      </w:r>
      <w:r w:rsidRPr="00CD2BDA">
        <w:rPr>
          <w:rFonts w:asciiTheme="minorHAnsi" w:hAnsiTheme="minorHAnsi" w:cstheme="minorHAnsi"/>
          <w:color w:val="44546A" w:themeColor="text2"/>
          <w:sz w:val="18"/>
        </w:rPr>
        <w:t>Resolución de Autorización de Funcionamiento emitida por el Ministerio de Gobierno.</w:t>
      </w:r>
    </w:p>
    <w:p w14:paraId="2E7C45DB" w14:textId="10A28009" w:rsidR="00CD2BDA" w:rsidRDefault="00665F26" w:rsidP="00CD2BDA">
      <w:pPr>
        <w:ind w:left="709" w:hanging="709"/>
        <w:jc w:val="both"/>
        <w:rPr>
          <w:rFonts w:asciiTheme="minorHAnsi" w:hAnsiTheme="minorHAnsi" w:cstheme="minorHAnsi"/>
          <w:sz w:val="18"/>
        </w:rPr>
      </w:pPr>
      <w:r>
        <w:rPr>
          <w:rFonts w:asciiTheme="minorHAnsi" w:hAnsiTheme="minorHAnsi" w:cs="Arial"/>
        </w:rPr>
        <w:t>g</w:t>
      </w:r>
      <w:r w:rsidR="00CD2BDA">
        <w:rPr>
          <w:rFonts w:asciiTheme="minorHAnsi" w:hAnsiTheme="minorHAnsi" w:cs="Arial"/>
        </w:rPr>
        <w:t>)</w:t>
      </w:r>
      <w:r w:rsidR="00CD2BDA">
        <w:rPr>
          <w:rFonts w:asciiTheme="minorHAnsi" w:hAnsiTheme="minorHAnsi" w:cs="Arial"/>
        </w:rPr>
        <w:tab/>
      </w:r>
      <w:r w:rsidR="00CD2BDA" w:rsidRPr="00CD2BDA">
        <w:rPr>
          <w:rFonts w:asciiTheme="minorHAnsi" w:hAnsiTheme="minorHAnsi" w:cstheme="minorHAnsi"/>
          <w:color w:val="44546A" w:themeColor="text2"/>
          <w:sz w:val="18"/>
        </w:rPr>
        <w:t>Licencia de Funcionamiento otorgada por la Dirección Nacional de Control de Empresas de Vigilancia (DENACEV) de la Policía Boliviana Nacional, vigente</w:t>
      </w:r>
      <w:r w:rsidR="00CD2BDA" w:rsidRPr="00CD2BDA">
        <w:rPr>
          <w:rFonts w:asciiTheme="minorHAnsi" w:hAnsiTheme="minorHAnsi" w:cstheme="minorHAnsi"/>
          <w:sz w:val="18"/>
        </w:rPr>
        <w:t>.</w:t>
      </w:r>
    </w:p>
    <w:p w14:paraId="7CD558F6" w14:textId="77777777" w:rsidR="00665F26" w:rsidRPr="00CD2BDA" w:rsidRDefault="00665F26" w:rsidP="00CD2BDA">
      <w:pPr>
        <w:ind w:left="709" w:hanging="709"/>
        <w:jc w:val="both"/>
        <w:rPr>
          <w:rFonts w:asciiTheme="minorHAnsi" w:hAnsiTheme="minorHAnsi" w:cs="Arial"/>
        </w:rPr>
      </w:pPr>
    </w:p>
    <w:p w14:paraId="11C549EB" w14:textId="0E602C9F" w:rsidR="00206115" w:rsidRPr="00665F26" w:rsidRDefault="00206115" w:rsidP="00206115">
      <w:pPr>
        <w:jc w:val="both"/>
        <w:rPr>
          <w:rFonts w:asciiTheme="minorHAnsi" w:hAnsiTheme="minorHAnsi" w:cs="Arial"/>
          <w:b/>
        </w:rPr>
      </w:pPr>
      <w:r w:rsidRPr="00665F26">
        <w:rPr>
          <w:rFonts w:asciiTheme="minorHAnsi" w:hAnsiTheme="minorHAnsi" w:cs="Arial"/>
          <w:b/>
        </w:rPr>
        <w:t xml:space="preserve">     *Para empresas Unipersonales</w:t>
      </w:r>
      <w:r w:rsidR="00665F26">
        <w:rPr>
          <w:rFonts w:asciiTheme="minorHAnsi" w:hAnsiTheme="minorHAnsi" w:cs="Arial"/>
          <w:b/>
        </w:rPr>
        <w:t>:</w:t>
      </w:r>
    </w:p>
    <w:p w14:paraId="1FC2C730" w14:textId="77777777" w:rsidR="00665F26" w:rsidRPr="00A81DCD" w:rsidRDefault="00665F26" w:rsidP="00206115">
      <w:pPr>
        <w:jc w:val="both"/>
        <w:rPr>
          <w:rFonts w:asciiTheme="minorHAnsi" w:hAnsiTheme="minorHAnsi" w:cs="Arial"/>
        </w:rPr>
      </w:pP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2B0A1C3" w14:textId="09E48695" w:rsidR="00CD2BDA" w:rsidRDefault="00DE43F6" w:rsidP="00665F26">
      <w:pPr>
        <w:jc w:val="both"/>
        <w:rPr>
          <w:rFonts w:asciiTheme="minorHAnsi" w:hAnsiTheme="minorHAnsi" w:cs="Arial"/>
        </w:rPr>
      </w:pPr>
      <w:r>
        <w:rPr>
          <w:rFonts w:asciiTheme="minorHAnsi" w:hAnsiTheme="minorHAnsi" w:cs="Arial"/>
        </w:rPr>
        <w:t>e)</w:t>
      </w:r>
      <w:r>
        <w:rPr>
          <w:rFonts w:asciiTheme="minorHAnsi" w:hAnsiTheme="minorHAnsi" w:cs="Arial"/>
        </w:rPr>
        <w:tab/>
      </w:r>
      <w:r w:rsidR="00CD2BDA" w:rsidRPr="00CD2BDA">
        <w:rPr>
          <w:rFonts w:asciiTheme="minorHAnsi" w:hAnsiTheme="minorHAnsi" w:cstheme="minorHAnsi"/>
          <w:color w:val="44546A" w:themeColor="text2"/>
          <w:sz w:val="18"/>
        </w:rPr>
        <w:t>Resolución de Autorización de Funcionamiento emitida por el Ministerio de Gobierno.</w:t>
      </w:r>
    </w:p>
    <w:p w14:paraId="2D3AA1AA" w14:textId="1F488CB9" w:rsidR="00CD2BDA" w:rsidRPr="00CD2BDA" w:rsidRDefault="00665F26" w:rsidP="00CD2BDA">
      <w:pPr>
        <w:ind w:left="709" w:hanging="709"/>
        <w:jc w:val="both"/>
        <w:rPr>
          <w:rFonts w:asciiTheme="minorHAnsi" w:hAnsiTheme="minorHAnsi" w:cs="Arial"/>
        </w:rPr>
      </w:pPr>
      <w:r>
        <w:rPr>
          <w:rFonts w:asciiTheme="minorHAnsi" w:hAnsiTheme="minorHAnsi" w:cs="Arial"/>
        </w:rPr>
        <w:t>f</w:t>
      </w:r>
      <w:r w:rsidR="00CD2BDA">
        <w:rPr>
          <w:rFonts w:asciiTheme="minorHAnsi" w:hAnsiTheme="minorHAnsi" w:cs="Arial"/>
        </w:rPr>
        <w:t>)</w:t>
      </w:r>
      <w:r w:rsidR="00CD2BDA">
        <w:rPr>
          <w:rFonts w:asciiTheme="minorHAnsi" w:hAnsiTheme="minorHAnsi" w:cs="Arial"/>
        </w:rPr>
        <w:tab/>
      </w:r>
      <w:r w:rsidR="00CD2BDA" w:rsidRPr="00CD2BDA">
        <w:rPr>
          <w:rFonts w:asciiTheme="minorHAnsi" w:hAnsiTheme="minorHAnsi" w:cstheme="minorHAnsi"/>
          <w:color w:val="44546A" w:themeColor="text2"/>
          <w:sz w:val="18"/>
        </w:rPr>
        <w:t>Licencia de Funcionamiento otorgada por la Dirección Nacional de Control de Empresas de Vigilancia (DENACEV) de la Policía Boliviana Nacional, vigente</w:t>
      </w:r>
      <w:r w:rsidR="00CD2BDA" w:rsidRPr="00CD2BDA">
        <w:rPr>
          <w:rFonts w:asciiTheme="minorHAnsi" w:hAnsiTheme="minorHAnsi" w:cstheme="minorHAnsi"/>
          <w:sz w:val="18"/>
        </w:rPr>
        <w:t>.</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4E70CF" w:rsidRDefault="00206115" w:rsidP="00206115">
      <w:pPr>
        <w:jc w:val="center"/>
        <w:rPr>
          <w:rFonts w:asciiTheme="minorHAnsi" w:hAnsiTheme="minorHAnsi" w:cs="Arial"/>
          <w:b/>
          <w:sz w:val="24"/>
        </w:rPr>
      </w:pPr>
      <w:r w:rsidRPr="004E70CF">
        <w:rPr>
          <w:rFonts w:asciiTheme="minorHAnsi" w:hAnsiTheme="minorHAnsi" w:cs="Arial"/>
          <w:b/>
          <w:sz w:val="24"/>
        </w:rPr>
        <w:t>FORMULARIO Nº</w:t>
      </w:r>
      <w:r w:rsidR="006B7BB6" w:rsidRPr="004E70CF">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Default="00206115" w:rsidP="00206115">
      <w:pPr>
        <w:pStyle w:val="Sinespaciado"/>
        <w:rPr>
          <w:rFonts w:asciiTheme="minorHAnsi" w:hAnsiTheme="minorHAnsi" w:cs="Arial"/>
        </w:rPr>
      </w:pPr>
    </w:p>
    <w:p w14:paraId="4CACDCCC" w14:textId="77777777" w:rsidR="00171BAE" w:rsidRDefault="00171BAE" w:rsidP="00206115">
      <w:pPr>
        <w:pStyle w:val="Sinespaciado"/>
        <w:rPr>
          <w:rFonts w:asciiTheme="minorHAnsi" w:hAnsiTheme="minorHAnsi" w:cs="Arial"/>
        </w:rPr>
      </w:pPr>
    </w:p>
    <w:p w14:paraId="1E9F4944" w14:textId="77777777" w:rsidR="00171BAE" w:rsidRPr="00A81DCD" w:rsidRDefault="00171BAE"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4E70CF" w:rsidRDefault="00206115" w:rsidP="00206115">
      <w:pPr>
        <w:jc w:val="center"/>
        <w:rPr>
          <w:rFonts w:asciiTheme="minorHAnsi" w:hAnsiTheme="minorHAnsi" w:cs="Arial"/>
          <w:b/>
          <w:sz w:val="24"/>
        </w:rPr>
      </w:pPr>
      <w:r w:rsidRPr="004E70CF">
        <w:rPr>
          <w:rFonts w:asciiTheme="minorHAnsi" w:hAnsiTheme="minorHAnsi" w:cs="Arial"/>
          <w:b/>
          <w:sz w:val="24"/>
        </w:rPr>
        <w:lastRenderedPageBreak/>
        <w:t xml:space="preserve">FORMULARIO Nº </w:t>
      </w:r>
      <w:r w:rsidR="006B7BB6" w:rsidRPr="004E70CF">
        <w:rPr>
          <w:rFonts w:asciiTheme="minorHAnsi" w:hAnsiTheme="minorHAnsi" w:cs="Arial"/>
          <w:b/>
          <w:sz w:val="24"/>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Default="00B37567" w:rsidP="002F6AFC">
      <w:pPr>
        <w:jc w:val="center"/>
        <w:rPr>
          <w:rFonts w:asciiTheme="minorHAnsi" w:hAnsiTheme="minorHAnsi" w:cstheme="minorHAnsi"/>
          <w:b/>
          <w:bCs/>
          <w:color w:val="000000" w:themeColor="text1"/>
          <w:sz w:val="28"/>
        </w:rPr>
      </w:pPr>
      <w:r w:rsidRPr="0062512E">
        <w:rPr>
          <w:rFonts w:asciiTheme="minorHAnsi" w:hAnsiTheme="minorHAnsi" w:cstheme="minorHAnsi"/>
          <w:b/>
          <w:bCs/>
          <w:color w:val="000000" w:themeColor="text1"/>
          <w:sz w:val="28"/>
        </w:rPr>
        <w:lastRenderedPageBreak/>
        <w:t xml:space="preserve">FORMULARIO </w:t>
      </w:r>
      <w:r w:rsidR="006B7BB6" w:rsidRPr="0062512E">
        <w:rPr>
          <w:rFonts w:asciiTheme="minorHAnsi" w:hAnsiTheme="minorHAnsi" w:cstheme="minorHAnsi"/>
          <w:b/>
          <w:bCs/>
          <w:color w:val="000000" w:themeColor="text1"/>
          <w:sz w:val="28"/>
        </w:rPr>
        <w:t>N° 3</w:t>
      </w:r>
    </w:p>
    <w:p w14:paraId="119CEC66" w14:textId="77777777" w:rsidR="00FA4DB0" w:rsidRPr="0062512E" w:rsidRDefault="00FA4DB0" w:rsidP="002F6AFC">
      <w:pPr>
        <w:jc w:val="center"/>
        <w:rPr>
          <w:rFonts w:asciiTheme="minorHAnsi" w:hAnsiTheme="minorHAnsi" w:cstheme="minorHAnsi"/>
          <w:b/>
          <w:bCs/>
          <w:color w:val="000000" w:themeColor="text1"/>
          <w:sz w:val="28"/>
        </w:rPr>
      </w:pPr>
    </w:p>
    <w:p w14:paraId="704F9F99" w14:textId="77777777" w:rsidR="00A1647C" w:rsidRPr="0062512E" w:rsidRDefault="00A1647C" w:rsidP="00A1647C">
      <w:pPr>
        <w:jc w:val="center"/>
        <w:rPr>
          <w:rFonts w:ascii="Arial" w:hAnsi="Arial" w:cs="Arial"/>
          <w:b/>
          <w:sz w:val="28"/>
          <w:szCs w:val="36"/>
        </w:rPr>
      </w:pPr>
      <w:r w:rsidRPr="0062512E">
        <w:rPr>
          <w:rFonts w:ascii="Arial" w:hAnsi="Arial" w:cs="Arial"/>
          <w:b/>
          <w:sz w:val="28"/>
          <w:szCs w:val="36"/>
        </w:rPr>
        <w:t>PROPUESTA ECONÓMICA</w:t>
      </w:r>
    </w:p>
    <w:p w14:paraId="39AAB43B" w14:textId="46DB639B" w:rsidR="00A1647C" w:rsidRPr="00550F18" w:rsidRDefault="00A1647C" w:rsidP="00A1647C">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Pr>
          <w:rFonts w:ascii="Arial" w:hAnsi="Arial" w:cs="Arial"/>
          <w:b/>
          <w:sz w:val="24"/>
          <w:szCs w:val="36"/>
        </w:rPr>
        <w:t>INV</w:t>
      </w:r>
      <w:r w:rsidRPr="00550F18">
        <w:rPr>
          <w:rFonts w:ascii="Arial" w:hAnsi="Arial" w:cs="Arial"/>
          <w:b/>
          <w:sz w:val="24"/>
          <w:szCs w:val="36"/>
        </w:rPr>
        <w:t>-0</w:t>
      </w:r>
      <w:r w:rsidR="0062512E">
        <w:rPr>
          <w:rFonts w:ascii="Arial" w:hAnsi="Arial" w:cs="Arial"/>
          <w:b/>
          <w:sz w:val="24"/>
          <w:szCs w:val="36"/>
        </w:rPr>
        <w:t>2</w:t>
      </w:r>
      <w:r w:rsidRPr="00550F18">
        <w:rPr>
          <w:rFonts w:ascii="Arial" w:hAnsi="Arial" w:cs="Arial"/>
          <w:b/>
          <w:sz w:val="24"/>
          <w:szCs w:val="36"/>
        </w:rPr>
        <w:t>-20</w:t>
      </w:r>
      <w:r w:rsidR="00171BAE">
        <w:rPr>
          <w:rFonts w:ascii="Arial" w:hAnsi="Arial" w:cs="Arial"/>
          <w:b/>
          <w:sz w:val="24"/>
          <w:szCs w:val="36"/>
        </w:rPr>
        <w:t>22</w:t>
      </w:r>
    </w:p>
    <w:p w14:paraId="6E4E1740" w14:textId="77777777" w:rsidR="00B276F5" w:rsidRDefault="00B276F5" w:rsidP="00B276F5">
      <w:pPr>
        <w:rPr>
          <w:rFonts w:asciiTheme="minorHAnsi" w:hAnsiTheme="minorHAnsi" w:cstheme="minorHAnsi"/>
        </w:rPr>
      </w:pPr>
    </w:p>
    <w:p w14:paraId="0DC6FF46" w14:textId="77777777" w:rsidR="00A1647C" w:rsidRDefault="00A1647C" w:rsidP="00A1647C">
      <w:pPr>
        <w:jc w:val="right"/>
        <w:rPr>
          <w:rFonts w:ascii="Arial" w:hAnsi="Arial" w:cs="Arial"/>
          <w:b/>
        </w:rPr>
      </w:pPr>
      <w:r w:rsidRPr="008E38A2">
        <w:rPr>
          <w:rFonts w:ascii="Arial" w:hAnsi="Arial" w:cs="Arial"/>
          <w:b/>
        </w:rPr>
        <w:t>Lugar y fecha ____________________________</w:t>
      </w:r>
    </w:p>
    <w:p w14:paraId="6EB11670" w14:textId="77777777" w:rsidR="001D4A85" w:rsidRDefault="001D4A85" w:rsidP="001D4A85">
      <w:pPr>
        <w:ind w:left="360"/>
        <w:jc w:val="center"/>
        <w:rPr>
          <w:rFonts w:asciiTheme="minorHAnsi" w:hAnsiTheme="minorHAnsi" w:cstheme="minorHAnsi"/>
        </w:rPr>
      </w:pPr>
    </w:p>
    <w:p w14:paraId="325B0519" w14:textId="77777777" w:rsidR="0062512E" w:rsidRDefault="0062512E" w:rsidP="001D4A85">
      <w:pPr>
        <w:ind w:left="360"/>
        <w:jc w:val="center"/>
        <w:rPr>
          <w:rFonts w:asciiTheme="minorHAnsi" w:hAnsiTheme="minorHAnsi" w:cstheme="minorHAnsi"/>
        </w:rPr>
      </w:pPr>
    </w:p>
    <w:tbl>
      <w:tblPr>
        <w:tblStyle w:val="Tablaconcuadrcula"/>
        <w:tblW w:w="10065" w:type="dxa"/>
        <w:jc w:val="right"/>
        <w:tblLook w:val="04A0" w:firstRow="1" w:lastRow="0" w:firstColumn="1" w:lastColumn="0" w:noHBand="0" w:noVBand="1"/>
      </w:tblPr>
      <w:tblGrid>
        <w:gridCol w:w="463"/>
        <w:gridCol w:w="1636"/>
        <w:gridCol w:w="5982"/>
        <w:gridCol w:w="1984"/>
      </w:tblGrid>
      <w:tr w:rsidR="0062512E" w:rsidRPr="000F435E" w14:paraId="2D4A8033" w14:textId="77777777" w:rsidTr="0062512E">
        <w:trPr>
          <w:jc w:val="right"/>
        </w:trPr>
        <w:tc>
          <w:tcPr>
            <w:tcW w:w="463" w:type="dxa"/>
            <w:shd w:val="clear" w:color="auto" w:fill="ACB9CA" w:themeFill="text2" w:themeFillTint="66"/>
          </w:tcPr>
          <w:p w14:paraId="0A83E4FE" w14:textId="77777777" w:rsidR="0062512E" w:rsidRPr="005737A8" w:rsidRDefault="0062512E" w:rsidP="009123F3">
            <w:pPr>
              <w:jc w:val="center"/>
              <w:rPr>
                <w:rFonts w:ascii="Arial" w:hAnsi="Arial" w:cs="Arial"/>
                <w:b/>
                <w:color w:val="323E4F" w:themeColor="text2" w:themeShade="BF"/>
              </w:rPr>
            </w:pPr>
          </w:p>
          <w:p w14:paraId="00F4AA09" w14:textId="77777777" w:rsidR="0062512E" w:rsidRPr="005737A8" w:rsidRDefault="0062512E" w:rsidP="009123F3">
            <w:pPr>
              <w:jc w:val="center"/>
              <w:rPr>
                <w:rFonts w:ascii="Arial" w:hAnsi="Arial" w:cs="Arial"/>
                <w:b/>
                <w:color w:val="323E4F" w:themeColor="text2" w:themeShade="BF"/>
              </w:rPr>
            </w:pPr>
            <w:r w:rsidRPr="005737A8">
              <w:rPr>
                <w:rFonts w:ascii="Arial" w:hAnsi="Arial" w:cs="Arial"/>
                <w:b/>
                <w:color w:val="323E4F" w:themeColor="text2" w:themeShade="BF"/>
              </w:rPr>
              <w:t>N°</w:t>
            </w:r>
          </w:p>
        </w:tc>
        <w:tc>
          <w:tcPr>
            <w:tcW w:w="7618" w:type="dxa"/>
            <w:gridSpan w:val="2"/>
            <w:shd w:val="clear" w:color="auto" w:fill="ACB9CA" w:themeFill="text2" w:themeFillTint="66"/>
          </w:tcPr>
          <w:p w14:paraId="452BD2DE" w14:textId="77777777" w:rsidR="0062512E" w:rsidRPr="005737A8" w:rsidRDefault="0062512E" w:rsidP="009123F3">
            <w:pPr>
              <w:jc w:val="center"/>
              <w:rPr>
                <w:rFonts w:ascii="Arial" w:hAnsi="Arial" w:cs="Arial"/>
                <w:b/>
                <w:color w:val="323E4F" w:themeColor="text2" w:themeShade="BF"/>
              </w:rPr>
            </w:pPr>
          </w:p>
          <w:p w14:paraId="3D455FF3" w14:textId="77777777" w:rsidR="0062512E" w:rsidRPr="005737A8" w:rsidRDefault="0062512E" w:rsidP="009123F3">
            <w:pPr>
              <w:jc w:val="center"/>
              <w:rPr>
                <w:rFonts w:ascii="Arial" w:hAnsi="Arial" w:cs="Arial"/>
                <w:b/>
                <w:color w:val="323E4F" w:themeColor="text2" w:themeShade="BF"/>
              </w:rPr>
            </w:pPr>
            <w:r w:rsidRPr="005737A8">
              <w:rPr>
                <w:rFonts w:ascii="Arial" w:hAnsi="Arial" w:cs="Arial"/>
                <w:b/>
                <w:color w:val="323E4F" w:themeColor="text2" w:themeShade="BF"/>
              </w:rPr>
              <w:t xml:space="preserve">Descripción </w:t>
            </w:r>
          </w:p>
        </w:tc>
        <w:tc>
          <w:tcPr>
            <w:tcW w:w="1984" w:type="dxa"/>
            <w:shd w:val="clear" w:color="auto" w:fill="ACB9CA" w:themeFill="text2" w:themeFillTint="66"/>
          </w:tcPr>
          <w:p w14:paraId="297EAF4A" w14:textId="77777777" w:rsidR="0062512E" w:rsidRPr="005737A8" w:rsidRDefault="0062512E" w:rsidP="009123F3">
            <w:pPr>
              <w:jc w:val="center"/>
              <w:rPr>
                <w:rFonts w:ascii="Arial" w:hAnsi="Arial" w:cs="Arial"/>
                <w:b/>
                <w:color w:val="323E4F" w:themeColor="text2" w:themeShade="BF"/>
              </w:rPr>
            </w:pPr>
            <w:r w:rsidRPr="005737A8">
              <w:rPr>
                <w:rFonts w:ascii="Arial" w:hAnsi="Arial" w:cs="Arial"/>
                <w:b/>
                <w:color w:val="323E4F" w:themeColor="text2" w:themeShade="BF"/>
              </w:rPr>
              <w:t>Monto fijo mensual ofertado por el proponente (Bs.)</w:t>
            </w:r>
          </w:p>
          <w:p w14:paraId="7C1784B1" w14:textId="77777777" w:rsidR="0062512E" w:rsidRPr="005737A8" w:rsidRDefault="0062512E" w:rsidP="009123F3">
            <w:pPr>
              <w:jc w:val="center"/>
              <w:rPr>
                <w:rFonts w:ascii="Arial" w:hAnsi="Arial" w:cs="Arial"/>
                <w:b/>
                <w:color w:val="323E4F" w:themeColor="text2" w:themeShade="BF"/>
              </w:rPr>
            </w:pPr>
          </w:p>
        </w:tc>
      </w:tr>
      <w:tr w:rsidR="0062512E" w:rsidRPr="000F435E" w14:paraId="60927E5E" w14:textId="77777777" w:rsidTr="0062512E">
        <w:trPr>
          <w:jc w:val="right"/>
        </w:trPr>
        <w:tc>
          <w:tcPr>
            <w:tcW w:w="463" w:type="dxa"/>
            <w:shd w:val="clear" w:color="auto" w:fill="auto"/>
          </w:tcPr>
          <w:p w14:paraId="1E24EEC9" w14:textId="77777777" w:rsidR="0062512E" w:rsidRPr="00B801AE" w:rsidRDefault="0062512E" w:rsidP="009123F3">
            <w:pPr>
              <w:jc w:val="center"/>
              <w:rPr>
                <w:rFonts w:ascii="Arial" w:hAnsi="Arial" w:cs="Arial"/>
                <w:b/>
              </w:rPr>
            </w:pPr>
            <w:r w:rsidRPr="00B801AE">
              <w:rPr>
                <w:rFonts w:ascii="Arial" w:hAnsi="Arial" w:cs="Arial"/>
                <w:b/>
              </w:rPr>
              <w:t>1</w:t>
            </w:r>
          </w:p>
        </w:tc>
        <w:tc>
          <w:tcPr>
            <w:tcW w:w="7618" w:type="dxa"/>
            <w:gridSpan w:val="2"/>
            <w:shd w:val="clear" w:color="auto" w:fill="auto"/>
          </w:tcPr>
          <w:p w14:paraId="09E948B9" w14:textId="77777777" w:rsidR="0062512E" w:rsidRPr="0062512E" w:rsidRDefault="0062512E" w:rsidP="009123F3">
            <w:pPr>
              <w:jc w:val="both"/>
              <w:rPr>
                <w:rFonts w:ascii="Calibri" w:hAnsi="Calibri"/>
                <w:color w:val="000000"/>
                <w:sz w:val="22"/>
                <w:szCs w:val="26"/>
                <w:lang w:val="es-BO" w:eastAsia="es-BO"/>
              </w:rPr>
            </w:pPr>
            <w:r w:rsidRPr="0062512E">
              <w:rPr>
                <w:rFonts w:ascii="Calibri" w:hAnsi="Calibri"/>
                <w:b/>
                <w:color w:val="000000"/>
                <w:sz w:val="22"/>
                <w:szCs w:val="26"/>
                <w:lang w:val="es-BO" w:eastAsia="es-BO"/>
              </w:rPr>
              <w:t>COSTO FIJO MENSUAL</w:t>
            </w:r>
            <w:r w:rsidRPr="0062512E">
              <w:rPr>
                <w:rFonts w:ascii="Calibri" w:hAnsi="Calibri"/>
                <w:color w:val="000000"/>
                <w:sz w:val="22"/>
                <w:szCs w:val="26"/>
                <w:lang w:val="es-BO" w:eastAsia="es-BO"/>
              </w:rPr>
              <w:t xml:space="preserve"> con cobertura los 365 días del año, 24 horas del día (incluyendo sábados, domingos, feriados, paros de toda índole, etc.).</w:t>
            </w:r>
          </w:p>
          <w:p w14:paraId="5597A16B" w14:textId="77777777" w:rsidR="0062512E" w:rsidRPr="004B7E99" w:rsidRDefault="0062512E" w:rsidP="009123F3">
            <w:pPr>
              <w:jc w:val="both"/>
              <w:rPr>
                <w:rFonts w:ascii="Calibri" w:hAnsi="Calibri"/>
                <w:b/>
                <w:color w:val="000000"/>
                <w:sz w:val="26"/>
                <w:szCs w:val="26"/>
                <w:lang w:val="es-BO" w:eastAsia="es-BO"/>
              </w:rPr>
            </w:pPr>
            <w:r w:rsidRPr="004B7E99">
              <w:rPr>
                <w:rFonts w:ascii="Calibri" w:hAnsi="Calibri"/>
                <w:b/>
                <w:color w:val="000000"/>
                <w:sz w:val="26"/>
                <w:szCs w:val="26"/>
                <w:lang w:val="es-BO" w:eastAsia="es-BO"/>
              </w:rPr>
              <w:t>De acuerdo al siguiente detalle:</w:t>
            </w:r>
          </w:p>
          <w:tbl>
            <w:tblPr>
              <w:tblStyle w:val="Tablaconcuadrcula"/>
              <w:tblW w:w="0" w:type="auto"/>
              <w:jc w:val="right"/>
              <w:tblLook w:val="04A0" w:firstRow="1" w:lastRow="0" w:firstColumn="1" w:lastColumn="0" w:noHBand="0" w:noVBand="1"/>
            </w:tblPr>
            <w:tblGrid>
              <w:gridCol w:w="1977"/>
              <w:gridCol w:w="2835"/>
              <w:gridCol w:w="2415"/>
            </w:tblGrid>
            <w:tr w:rsidR="0062512E" w:rsidRPr="003C13AA" w14:paraId="156B08D7" w14:textId="77777777" w:rsidTr="009123F3">
              <w:trPr>
                <w:jc w:val="right"/>
              </w:trPr>
              <w:tc>
                <w:tcPr>
                  <w:tcW w:w="1977" w:type="dxa"/>
                  <w:shd w:val="clear" w:color="auto" w:fill="92D050"/>
                </w:tcPr>
                <w:p w14:paraId="35187943" w14:textId="77777777" w:rsidR="0062512E" w:rsidRPr="00F41038" w:rsidRDefault="0062512E" w:rsidP="009123F3">
                  <w:pPr>
                    <w:jc w:val="center"/>
                    <w:rPr>
                      <w:rFonts w:ascii="Arial" w:hAnsi="Arial"/>
                    </w:rPr>
                  </w:pPr>
                </w:p>
                <w:p w14:paraId="06F0CEB1" w14:textId="77777777" w:rsidR="0062512E" w:rsidRPr="00F41038" w:rsidRDefault="0062512E" w:rsidP="009123F3">
                  <w:pPr>
                    <w:jc w:val="center"/>
                    <w:rPr>
                      <w:rFonts w:ascii="Arial" w:hAnsi="Arial"/>
                    </w:rPr>
                  </w:pPr>
                  <w:r w:rsidRPr="00F41038">
                    <w:rPr>
                      <w:rFonts w:ascii="Arial" w:hAnsi="Arial"/>
                    </w:rPr>
                    <w:t>Inmueble - ubicación</w:t>
                  </w:r>
                </w:p>
              </w:tc>
              <w:tc>
                <w:tcPr>
                  <w:tcW w:w="2835" w:type="dxa"/>
                  <w:shd w:val="clear" w:color="auto" w:fill="92D050"/>
                </w:tcPr>
                <w:p w14:paraId="5F361D7D" w14:textId="1B58CCA3" w:rsidR="0062512E" w:rsidRPr="00F41038" w:rsidRDefault="0062512E" w:rsidP="009123F3">
                  <w:pPr>
                    <w:jc w:val="center"/>
                    <w:rPr>
                      <w:rFonts w:ascii="Arial" w:hAnsi="Arial"/>
                      <w:b/>
                    </w:rPr>
                  </w:pPr>
                  <w:r>
                    <w:rPr>
                      <w:rFonts w:ascii="Arial" w:hAnsi="Arial"/>
                      <w:b/>
                    </w:rPr>
                    <w:t>L</w:t>
                  </w:r>
                  <w:r w:rsidRPr="00F41038">
                    <w:rPr>
                      <w:rFonts w:ascii="Arial" w:hAnsi="Arial"/>
                      <w:b/>
                    </w:rPr>
                    <w:t xml:space="preserve">unes a </w:t>
                  </w:r>
                  <w:r w:rsidR="00FA4DB0">
                    <w:rPr>
                      <w:rFonts w:ascii="Arial" w:hAnsi="Arial"/>
                      <w:b/>
                    </w:rPr>
                    <w:t>Sábado</w:t>
                  </w:r>
                  <w:r w:rsidRPr="00F41038">
                    <w:rPr>
                      <w:rFonts w:ascii="Arial" w:hAnsi="Arial"/>
                      <w:b/>
                    </w:rPr>
                    <w:t xml:space="preserve"> </w:t>
                  </w:r>
                </w:p>
                <w:p w14:paraId="3A161F4D" w14:textId="77777777" w:rsidR="0062512E" w:rsidRPr="00F41038" w:rsidRDefault="0062512E" w:rsidP="009123F3">
                  <w:pPr>
                    <w:jc w:val="center"/>
                    <w:rPr>
                      <w:rFonts w:ascii="Arial" w:hAnsi="Arial"/>
                    </w:rPr>
                  </w:pPr>
                  <w:r>
                    <w:rPr>
                      <w:rFonts w:ascii="Arial" w:hAnsi="Arial"/>
                    </w:rPr>
                    <w:t>Horario Diurno</w:t>
                  </w:r>
                  <w:r w:rsidRPr="00F41038">
                    <w:rPr>
                      <w:rFonts w:ascii="Arial" w:hAnsi="Arial"/>
                    </w:rPr>
                    <w:t xml:space="preserve"> de 07:30 a 19:30 </w:t>
                  </w:r>
                </w:p>
                <w:p w14:paraId="7DBB8D1C" w14:textId="77777777" w:rsidR="0062512E" w:rsidRPr="00F41038" w:rsidRDefault="0062512E" w:rsidP="009123F3">
                  <w:pPr>
                    <w:jc w:val="center"/>
                    <w:rPr>
                      <w:rFonts w:ascii="Arial" w:hAnsi="Arial"/>
                    </w:rPr>
                  </w:pPr>
                  <w:r>
                    <w:rPr>
                      <w:rFonts w:ascii="Arial" w:hAnsi="Arial"/>
                    </w:rPr>
                    <w:t>Horario Nocturno</w:t>
                  </w:r>
                  <w:r w:rsidRPr="00F41038">
                    <w:rPr>
                      <w:rFonts w:ascii="Arial" w:hAnsi="Arial"/>
                    </w:rPr>
                    <w:t xml:space="preserve"> de 19:30 a 07:30</w:t>
                  </w:r>
                </w:p>
              </w:tc>
              <w:tc>
                <w:tcPr>
                  <w:tcW w:w="2415" w:type="dxa"/>
                  <w:shd w:val="clear" w:color="auto" w:fill="92D050"/>
                </w:tcPr>
                <w:p w14:paraId="1F215798" w14:textId="7A01260C" w:rsidR="0062512E" w:rsidRPr="00F41038" w:rsidRDefault="0062512E" w:rsidP="009123F3">
                  <w:pPr>
                    <w:jc w:val="center"/>
                    <w:rPr>
                      <w:rFonts w:ascii="Arial" w:hAnsi="Arial"/>
                      <w:b/>
                    </w:rPr>
                  </w:pPr>
                  <w:r w:rsidRPr="00F41038">
                    <w:rPr>
                      <w:rFonts w:ascii="Arial" w:hAnsi="Arial"/>
                      <w:b/>
                    </w:rPr>
                    <w:t>Domingos y Feriados</w:t>
                  </w:r>
                </w:p>
                <w:p w14:paraId="5D2A35C3" w14:textId="77777777" w:rsidR="0062512E" w:rsidRPr="00F41038" w:rsidRDefault="0062512E" w:rsidP="009123F3">
                  <w:pPr>
                    <w:jc w:val="center"/>
                    <w:rPr>
                      <w:rFonts w:ascii="Arial" w:hAnsi="Arial"/>
                    </w:rPr>
                  </w:pPr>
                  <w:r>
                    <w:rPr>
                      <w:rFonts w:ascii="Arial" w:hAnsi="Arial"/>
                    </w:rPr>
                    <w:t>Horario Diurno</w:t>
                  </w:r>
                  <w:r w:rsidRPr="00F41038">
                    <w:rPr>
                      <w:rFonts w:ascii="Arial" w:hAnsi="Arial"/>
                    </w:rPr>
                    <w:t xml:space="preserve"> de 07:30 a 19:30 </w:t>
                  </w:r>
                </w:p>
                <w:p w14:paraId="375D67FC" w14:textId="77777777" w:rsidR="0062512E" w:rsidRPr="00F41038" w:rsidRDefault="0062512E" w:rsidP="009123F3">
                  <w:pPr>
                    <w:jc w:val="center"/>
                    <w:rPr>
                      <w:rFonts w:ascii="Arial" w:hAnsi="Arial"/>
                    </w:rPr>
                  </w:pPr>
                  <w:r>
                    <w:rPr>
                      <w:rFonts w:ascii="Arial" w:hAnsi="Arial"/>
                    </w:rPr>
                    <w:t>Horario Nocturno</w:t>
                  </w:r>
                  <w:r w:rsidRPr="00F41038">
                    <w:rPr>
                      <w:rFonts w:ascii="Arial" w:hAnsi="Arial"/>
                    </w:rPr>
                    <w:t xml:space="preserve"> de 19:30 a 07:30</w:t>
                  </w:r>
                </w:p>
              </w:tc>
            </w:tr>
            <w:tr w:rsidR="0062512E" w:rsidRPr="003C13AA" w14:paraId="388FAA16" w14:textId="77777777" w:rsidTr="009123F3">
              <w:trPr>
                <w:jc w:val="right"/>
              </w:trPr>
              <w:tc>
                <w:tcPr>
                  <w:tcW w:w="1977" w:type="dxa"/>
                </w:tcPr>
                <w:p w14:paraId="463ECEDC" w14:textId="77777777" w:rsidR="0062512E" w:rsidRPr="003C13AA" w:rsidRDefault="0062512E" w:rsidP="009123F3">
                  <w:pPr>
                    <w:jc w:val="both"/>
                    <w:rPr>
                      <w:rFonts w:ascii="Arial" w:hAnsi="Arial"/>
                    </w:rPr>
                  </w:pPr>
                  <w:r w:rsidRPr="003C13AA">
                    <w:rPr>
                      <w:rFonts w:ascii="Arial" w:hAnsi="Arial"/>
                    </w:rPr>
                    <w:t xml:space="preserve">Policonsultorio – Calle Hamiraya Nº </w:t>
                  </w:r>
                  <w:r>
                    <w:rPr>
                      <w:rFonts w:ascii="Arial" w:hAnsi="Arial"/>
                    </w:rPr>
                    <w:t>0</w:t>
                  </w:r>
                  <w:r w:rsidRPr="003C13AA">
                    <w:rPr>
                      <w:rFonts w:ascii="Arial" w:hAnsi="Arial"/>
                    </w:rPr>
                    <w:t>356</w:t>
                  </w:r>
                </w:p>
              </w:tc>
              <w:tc>
                <w:tcPr>
                  <w:tcW w:w="2835" w:type="dxa"/>
                </w:tcPr>
                <w:p w14:paraId="7292B4F2" w14:textId="77777777" w:rsidR="0062512E" w:rsidRDefault="0062512E" w:rsidP="009123F3">
                  <w:pPr>
                    <w:jc w:val="center"/>
                    <w:rPr>
                      <w:rFonts w:ascii="Arial" w:hAnsi="Arial"/>
                    </w:rPr>
                  </w:pPr>
                  <w:r w:rsidRPr="003C13AA">
                    <w:rPr>
                      <w:rFonts w:ascii="Arial" w:hAnsi="Arial"/>
                    </w:rPr>
                    <w:t>2 guardias</w:t>
                  </w:r>
                  <w:r>
                    <w:rPr>
                      <w:rFonts w:ascii="Arial" w:hAnsi="Arial"/>
                    </w:rPr>
                    <w:t xml:space="preserve"> horario diurno</w:t>
                  </w:r>
                </w:p>
                <w:p w14:paraId="01349EC1" w14:textId="77777777" w:rsidR="0062512E" w:rsidRPr="003C13AA" w:rsidRDefault="0062512E" w:rsidP="009123F3">
                  <w:pPr>
                    <w:jc w:val="center"/>
                    <w:rPr>
                      <w:rFonts w:ascii="Arial" w:hAnsi="Arial"/>
                    </w:rPr>
                  </w:pPr>
                  <w:r>
                    <w:rPr>
                      <w:rFonts w:ascii="Arial" w:hAnsi="Arial"/>
                    </w:rPr>
                    <w:t>1 guardia horario nocturno</w:t>
                  </w:r>
                </w:p>
              </w:tc>
              <w:tc>
                <w:tcPr>
                  <w:tcW w:w="2415" w:type="dxa"/>
                </w:tcPr>
                <w:p w14:paraId="5ABB08E2" w14:textId="77777777" w:rsidR="0062512E" w:rsidRDefault="0062512E" w:rsidP="009123F3">
                  <w:pPr>
                    <w:jc w:val="center"/>
                    <w:rPr>
                      <w:rFonts w:ascii="Arial" w:hAnsi="Arial"/>
                    </w:rPr>
                  </w:pPr>
                  <w:r>
                    <w:rPr>
                      <w:rFonts w:ascii="Arial" w:hAnsi="Arial"/>
                    </w:rPr>
                    <w:t>1</w:t>
                  </w:r>
                  <w:r w:rsidRPr="003C13AA">
                    <w:rPr>
                      <w:rFonts w:ascii="Arial" w:hAnsi="Arial"/>
                    </w:rPr>
                    <w:t xml:space="preserve"> guardia</w:t>
                  </w:r>
                  <w:r>
                    <w:rPr>
                      <w:rFonts w:ascii="Arial" w:hAnsi="Arial"/>
                    </w:rPr>
                    <w:t xml:space="preserve"> horario diurno</w:t>
                  </w:r>
                </w:p>
                <w:p w14:paraId="5450BDD6" w14:textId="77777777" w:rsidR="0062512E" w:rsidRDefault="0062512E" w:rsidP="009123F3">
                  <w:pPr>
                    <w:jc w:val="center"/>
                    <w:rPr>
                      <w:rFonts w:ascii="Arial" w:hAnsi="Arial"/>
                    </w:rPr>
                  </w:pPr>
                  <w:r>
                    <w:rPr>
                      <w:rFonts w:ascii="Arial" w:hAnsi="Arial"/>
                    </w:rPr>
                    <w:t>1 guardia horario nocturno</w:t>
                  </w:r>
                </w:p>
              </w:tc>
            </w:tr>
            <w:tr w:rsidR="0062512E" w:rsidRPr="003C13AA" w14:paraId="443E0720" w14:textId="77777777" w:rsidTr="009123F3">
              <w:trPr>
                <w:jc w:val="right"/>
              </w:trPr>
              <w:tc>
                <w:tcPr>
                  <w:tcW w:w="1977" w:type="dxa"/>
                </w:tcPr>
                <w:p w14:paraId="7A7CE4AE" w14:textId="77777777" w:rsidR="0062512E" w:rsidRPr="003C13AA" w:rsidRDefault="0062512E" w:rsidP="009123F3">
                  <w:pPr>
                    <w:jc w:val="both"/>
                    <w:rPr>
                      <w:rFonts w:ascii="Arial" w:hAnsi="Arial"/>
                    </w:rPr>
                  </w:pPr>
                  <w:r w:rsidRPr="003C13AA">
                    <w:rPr>
                      <w:rFonts w:ascii="Arial" w:hAnsi="Arial"/>
                    </w:rPr>
                    <w:t>Inmueble Plaza Colón – Calle 25 de Mayo Nº 451</w:t>
                  </w:r>
                </w:p>
              </w:tc>
              <w:tc>
                <w:tcPr>
                  <w:tcW w:w="2835" w:type="dxa"/>
                </w:tcPr>
                <w:p w14:paraId="245DED7C" w14:textId="77777777" w:rsidR="0062512E" w:rsidRDefault="0062512E" w:rsidP="009123F3">
                  <w:pPr>
                    <w:jc w:val="center"/>
                    <w:rPr>
                      <w:rFonts w:ascii="Arial" w:hAnsi="Arial"/>
                    </w:rPr>
                  </w:pPr>
                  <w:r>
                    <w:rPr>
                      <w:rFonts w:ascii="Arial" w:hAnsi="Arial"/>
                    </w:rPr>
                    <w:t>1</w:t>
                  </w:r>
                  <w:r w:rsidRPr="003C13AA">
                    <w:rPr>
                      <w:rFonts w:ascii="Arial" w:hAnsi="Arial"/>
                    </w:rPr>
                    <w:t xml:space="preserve"> guardia</w:t>
                  </w:r>
                  <w:r>
                    <w:rPr>
                      <w:rFonts w:ascii="Arial" w:hAnsi="Arial"/>
                    </w:rPr>
                    <w:t xml:space="preserve"> horario diurno</w:t>
                  </w:r>
                </w:p>
                <w:p w14:paraId="426C74B4" w14:textId="77777777" w:rsidR="0062512E" w:rsidRPr="003C13AA" w:rsidRDefault="0062512E" w:rsidP="009123F3">
                  <w:pPr>
                    <w:jc w:val="center"/>
                    <w:rPr>
                      <w:rFonts w:ascii="Arial" w:hAnsi="Arial"/>
                    </w:rPr>
                  </w:pPr>
                  <w:r>
                    <w:rPr>
                      <w:rFonts w:ascii="Arial" w:hAnsi="Arial"/>
                    </w:rPr>
                    <w:t>1 guardia horario nocturno</w:t>
                  </w:r>
                </w:p>
              </w:tc>
              <w:tc>
                <w:tcPr>
                  <w:tcW w:w="2415" w:type="dxa"/>
                </w:tcPr>
                <w:p w14:paraId="55C6023E" w14:textId="77777777" w:rsidR="0062512E" w:rsidRDefault="0062512E" w:rsidP="009123F3">
                  <w:pPr>
                    <w:jc w:val="center"/>
                    <w:rPr>
                      <w:rFonts w:ascii="Arial" w:hAnsi="Arial"/>
                    </w:rPr>
                  </w:pPr>
                  <w:r>
                    <w:rPr>
                      <w:rFonts w:ascii="Arial" w:hAnsi="Arial"/>
                    </w:rPr>
                    <w:t>1</w:t>
                  </w:r>
                  <w:r w:rsidRPr="003C13AA">
                    <w:rPr>
                      <w:rFonts w:ascii="Arial" w:hAnsi="Arial"/>
                    </w:rPr>
                    <w:t xml:space="preserve"> guardia</w:t>
                  </w:r>
                  <w:r>
                    <w:rPr>
                      <w:rFonts w:ascii="Arial" w:hAnsi="Arial"/>
                    </w:rPr>
                    <w:t xml:space="preserve"> horario diurno</w:t>
                  </w:r>
                </w:p>
                <w:p w14:paraId="2850F119" w14:textId="77777777" w:rsidR="0062512E" w:rsidRPr="005448A7" w:rsidRDefault="0062512E" w:rsidP="009123F3">
                  <w:pPr>
                    <w:jc w:val="center"/>
                    <w:rPr>
                      <w:rFonts w:ascii="Arial" w:hAnsi="Arial"/>
                    </w:rPr>
                  </w:pPr>
                  <w:r>
                    <w:rPr>
                      <w:rFonts w:ascii="Arial" w:hAnsi="Arial"/>
                    </w:rPr>
                    <w:t>1 guardia horario nocturno</w:t>
                  </w:r>
                </w:p>
              </w:tc>
            </w:tr>
          </w:tbl>
          <w:p w14:paraId="1AA43590" w14:textId="77777777" w:rsidR="0062512E" w:rsidRDefault="0062512E" w:rsidP="009123F3">
            <w:pPr>
              <w:jc w:val="both"/>
              <w:rPr>
                <w:rFonts w:ascii="Arial" w:hAnsi="Arial" w:cs="Arial"/>
                <w:b/>
              </w:rPr>
            </w:pPr>
          </w:p>
          <w:p w14:paraId="28A78E1C" w14:textId="7B2C18BF" w:rsidR="0062512E" w:rsidRPr="00C73DF7" w:rsidRDefault="0062512E" w:rsidP="009123F3">
            <w:pPr>
              <w:jc w:val="both"/>
              <w:rPr>
                <w:rFonts w:ascii="Arial" w:hAnsi="Arial" w:cs="Arial"/>
                <w:b/>
              </w:rPr>
            </w:pPr>
            <w:r w:rsidRPr="00C73DF7">
              <w:rPr>
                <w:rFonts w:ascii="Arial" w:hAnsi="Arial" w:cs="Arial"/>
                <w:b/>
              </w:rPr>
              <w:t xml:space="preserve">NOTA: En total se requieren 5 guardias </w:t>
            </w:r>
            <w:r>
              <w:rPr>
                <w:rFonts w:ascii="Arial" w:hAnsi="Arial" w:cs="Arial"/>
                <w:b/>
              </w:rPr>
              <w:t xml:space="preserve">de lunes a </w:t>
            </w:r>
            <w:r w:rsidR="004E70CF">
              <w:rPr>
                <w:rFonts w:ascii="Arial" w:hAnsi="Arial" w:cs="Arial"/>
                <w:b/>
              </w:rPr>
              <w:t>sábado</w:t>
            </w:r>
            <w:r>
              <w:rPr>
                <w:rFonts w:ascii="Arial" w:hAnsi="Arial" w:cs="Arial"/>
                <w:b/>
              </w:rPr>
              <w:t xml:space="preserve"> y 4 guardias los domingos y feriados durante los 365 días del año.</w:t>
            </w:r>
          </w:p>
          <w:p w14:paraId="3F0395DF" w14:textId="77777777" w:rsidR="0062512E" w:rsidRPr="00B946FE" w:rsidRDefault="0062512E" w:rsidP="009123F3">
            <w:pPr>
              <w:tabs>
                <w:tab w:val="left" w:pos="-720"/>
              </w:tabs>
              <w:suppressAutoHyphens/>
              <w:spacing w:after="60"/>
              <w:jc w:val="both"/>
              <w:rPr>
                <w:rFonts w:ascii="Arial" w:hAnsi="Arial" w:cs="Arial"/>
              </w:rPr>
            </w:pPr>
          </w:p>
        </w:tc>
        <w:tc>
          <w:tcPr>
            <w:tcW w:w="1984" w:type="dxa"/>
            <w:shd w:val="clear" w:color="auto" w:fill="auto"/>
          </w:tcPr>
          <w:p w14:paraId="079973B7" w14:textId="77777777" w:rsidR="0062512E" w:rsidRDefault="0062512E" w:rsidP="009123F3">
            <w:pPr>
              <w:jc w:val="center"/>
              <w:rPr>
                <w:rFonts w:ascii="Arial" w:hAnsi="Arial" w:cs="Arial"/>
                <w:b/>
              </w:rPr>
            </w:pPr>
          </w:p>
          <w:p w14:paraId="24F8F5F2" w14:textId="77777777" w:rsidR="0062512E" w:rsidRDefault="0062512E" w:rsidP="009123F3">
            <w:pPr>
              <w:jc w:val="center"/>
              <w:rPr>
                <w:rFonts w:ascii="Arial" w:hAnsi="Arial" w:cs="Arial"/>
                <w:b/>
              </w:rPr>
            </w:pPr>
          </w:p>
          <w:p w14:paraId="7DFFFCCF" w14:textId="77777777" w:rsidR="0062512E" w:rsidRPr="000F435E" w:rsidRDefault="0062512E" w:rsidP="009123F3">
            <w:pPr>
              <w:jc w:val="center"/>
              <w:rPr>
                <w:rFonts w:ascii="Arial" w:hAnsi="Arial" w:cs="Arial"/>
                <w:b/>
              </w:rPr>
            </w:pPr>
          </w:p>
        </w:tc>
      </w:tr>
      <w:tr w:rsidR="0062512E" w:rsidRPr="000F435E" w14:paraId="14038A5E" w14:textId="77777777" w:rsidTr="0062512E">
        <w:trPr>
          <w:jc w:val="right"/>
        </w:trPr>
        <w:tc>
          <w:tcPr>
            <w:tcW w:w="2099" w:type="dxa"/>
            <w:gridSpan w:val="2"/>
            <w:shd w:val="clear" w:color="auto" w:fill="D9E2F3" w:themeFill="accent5" w:themeFillTint="33"/>
          </w:tcPr>
          <w:p w14:paraId="6F06CF03" w14:textId="77777777" w:rsidR="0062512E" w:rsidRPr="004A3181" w:rsidRDefault="0062512E" w:rsidP="009123F3">
            <w:pPr>
              <w:rPr>
                <w:rFonts w:ascii="Arial" w:hAnsi="Arial" w:cs="Arial"/>
                <w:b/>
                <w:bCs/>
              </w:rPr>
            </w:pPr>
            <w:r w:rsidRPr="004A3181">
              <w:rPr>
                <w:rFonts w:ascii="Arial" w:hAnsi="Arial" w:cs="Arial"/>
                <w:b/>
                <w:bCs/>
              </w:rPr>
              <w:t>Total (literal)</w:t>
            </w:r>
          </w:p>
          <w:p w14:paraId="73409162" w14:textId="77777777" w:rsidR="0062512E" w:rsidRPr="004A3181" w:rsidRDefault="0062512E" w:rsidP="009123F3">
            <w:pPr>
              <w:rPr>
                <w:rFonts w:ascii="Arial" w:hAnsi="Arial" w:cs="Arial"/>
                <w:b/>
                <w:bCs/>
              </w:rPr>
            </w:pPr>
          </w:p>
        </w:tc>
        <w:tc>
          <w:tcPr>
            <w:tcW w:w="7966" w:type="dxa"/>
            <w:gridSpan w:val="2"/>
            <w:shd w:val="clear" w:color="auto" w:fill="auto"/>
          </w:tcPr>
          <w:p w14:paraId="0F166101" w14:textId="77777777" w:rsidR="0062512E" w:rsidRDefault="0062512E" w:rsidP="009123F3">
            <w:pPr>
              <w:rPr>
                <w:rFonts w:ascii="Arial" w:hAnsi="Arial" w:cs="Arial"/>
                <w:b/>
                <w:bCs/>
              </w:rPr>
            </w:pPr>
          </w:p>
          <w:p w14:paraId="68941557" w14:textId="77777777" w:rsidR="0062512E" w:rsidRPr="004A3181" w:rsidRDefault="0062512E" w:rsidP="009123F3">
            <w:pPr>
              <w:rPr>
                <w:rFonts w:ascii="Arial" w:hAnsi="Arial" w:cs="Arial"/>
                <w:b/>
                <w:bCs/>
              </w:rPr>
            </w:pPr>
          </w:p>
        </w:tc>
      </w:tr>
    </w:tbl>
    <w:p w14:paraId="59B964E7" w14:textId="77777777" w:rsidR="0062512E" w:rsidRDefault="0062512E" w:rsidP="001D4A85">
      <w:pPr>
        <w:ind w:left="360"/>
        <w:jc w:val="center"/>
        <w:rPr>
          <w:rFonts w:asciiTheme="minorHAnsi" w:hAnsiTheme="minorHAnsi" w:cstheme="minorHAnsi"/>
        </w:rPr>
      </w:pPr>
    </w:p>
    <w:p w14:paraId="47009B57" w14:textId="77777777" w:rsidR="0062512E" w:rsidRDefault="0062512E" w:rsidP="001D4A85">
      <w:pPr>
        <w:ind w:left="360"/>
        <w:jc w:val="center"/>
        <w:rPr>
          <w:rFonts w:asciiTheme="minorHAnsi" w:hAnsiTheme="minorHAnsi" w:cstheme="minorHAnsi"/>
        </w:rPr>
      </w:pPr>
    </w:p>
    <w:p w14:paraId="22AFCA9F" w14:textId="77777777" w:rsidR="0062512E" w:rsidRDefault="0062512E" w:rsidP="001D4A85">
      <w:pPr>
        <w:ind w:left="360"/>
        <w:jc w:val="center"/>
        <w:rPr>
          <w:rFonts w:asciiTheme="minorHAnsi" w:hAnsiTheme="minorHAnsi" w:cstheme="minorHAnsi"/>
        </w:rPr>
      </w:pPr>
    </w:p>
    <w:p w14:paraId="4CFD00EA" w14:textId="77777777" w:rsidR="0062512E" w:rsidRDefault="0062512E" w:rsidP="001D4A85">
      <w:pPr>
        <w:ind w:left="360"/>
        <w:jc w:val="center"/>
        <w:rPr>
          <w:rFonts w:asciiTheme="minorHAnsi" w:hAnsiTheme="minorHAnsi" w:cstheme="minorHAnsi"/>
        </w:rPr>
      </w:pPr>
    </w:p>
    <w:p w14:paraId="2118F1F8" w14:textId="77777777" w:rsidR="0062512E" w:rsidRDefault="0062512E" w:rsidP="001D4A85">
      <w:pPr>
        <w:ind w:left="360"/>
        <w:jc w:val="center"/>
        <w:rPr>
          <w:rFonts w:asciiTheme="minorHAnsi" w:hAnsiTheme="minorHAnsi" w:cstheme="minorHAnsi"/>
        </w:rPr>
      </w:pPr>
    </w:p>
    <w:p w14:paraId="55076C38" w14:textId="77777777" w:rsidR="0062512E" w:rsidRPr="00B276F5" w:rsidRDefault="0062512E" w:rsidP="001D4A85">
      <w:pPr>
        <w:ind w:left="360"/>
        <w:jc w:val="center"/>
        <w:rPr>
          <w:rFonts w:asciiTheme="minorHAnsi" w:hAnsiTheme="minorHAnsi" w:cstheme="minorHAnsi"/>
        </w:rPr>
      </w:pPr>
    </w:p>
    <w:p w14:paraId="223A9F0A" w14:textId="66E053ED" w:rsidR="00B276F5" w:rsidRPr="00B276F5" w:rsidRDefault="00B276F5" w:rsidP="0062512E">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Default="00B276F5" w:rsidP="00B276F5">
      <w:pPr>
        <w:jc w:val="center"/>
        <w:rPr>
          <w:rFonts w:ascii="Arial" w:hAnsi="Arial" w:cs="Arial"/>
          <w:b/>
          <w:sz w:val="22"/>
          <w:szCs w:val="22"/>
          <w:highlight w:val="yellow"/>
          <w:lang w:val="es-BO"/>
        </w:rPr>
      </w:pPr>
    </w:p>
    <w:p w14:paraId="4C25CA37" w14:textId="77777777" w:rsidR="00FA4DB0" w:rsidRPr="00F442DD" w:rsidRDefault="00FA4DB0"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14942966" w14:textId="57099705" w:rsidR="00B37567" w:rsidRPr="00FA4DB0" w:rsidRDefault="00B37567" w:rsidP="00B37567">
      <w:pPr>
        <w:spacing w:after="60"/>
        <w:jc w:val="center"/>
        <w:rPr>
          <w:rFonts w:asciiTheme="minorHAnsi" w:hAnsiTheme="minorHAnsi" w:cs="Arial"/>
          <w:b/>
          <w:bCs/>
          <w:color w:val="000000" w:themeColor="text1"/>
          <w:sz w:val="28"/>
        </w:rPr>
      </w:pPr>
      <w:r w:rsidRPr="00FA4DB0">
        <w:rPr>
          <w:rFonts w:asciiTheme="minorHAnsi" w:hAnsiTheme="minorHAnsi" w:cs="Arial"/>
          <w:b/>
          <w:bCs/>
          <w:color w:val="000000" w:themeColor="text1"/>
          <w:sz w:val="28"/>
        </w:rPr>
        <w:lastRenderedPageBreak/>
        <w:t xml:space="preserve">FORMULARIO </w:t>
      </w:r>
      <w:r w:rsidR="00476411" w:rsidRPr="00FA4DB0">
        <w:rPr>
          <w:rFonts w:asciiTheme="minorHAnsi" w:hAnsiTheme="minorHAnsi" w:cs="Arial"/>
          <w:b/>
          <w:bCs/>
          <w:color w:val="000000" w:themeColor="text1"/>
          <w:sz w:val="28"/>
        </w:rPr>
        <w:t xml:space="preserve">N° </w:t>
      </w:r>
      <w:r w:rsidR="002F6AFC" w:rsidRPr="00FA4DB0">
        <w:rPr>
          <w:rFonts w:asciiTheme="minorHAnsi" w:hAnsiTheme="minorHAnsi" w:cs="Arial"/>
          <w:b/>
          <w:bCs/>
          <w:color w:val="000000" w:themeColor="text1"/>
          <w:sz w:val="28"/>
        </w:rPr>
        <w:t>4</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19A4382" w14:textId="77777777" w:rsidR="00B276F5" w:rsidRPr="00B276F5" w:rsidRDefault="00B276F5" w:rsidP="00B276F5">
      <w:pPr>
        <w:jc w:val="center"/>
        <w:rPr>
          <w:rFonts w:asciiTheme="minorHAnsi" w:hAnsiTheme="minorHAnsi" w:cstheme="minorHAnsi"/>
          <w:b/>
          <w:sz w:val="22"/>
          <w:szCs w:val="22"/>
          <w:lang w:val="es-BO"/>
        </w:rPr>
      </w:pPr>
    </w:p>
    <w:p w14:paraId="5F2B1D19" w14:textId="0A684CEC"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4082795" w14:textId="77777777" w:rsidR="00B276F5" w:rsidRPr="00B276F5" w:rsidRDefault="00B276F5" w:rsidP="00B276F5">
      <w:pPr>
        <w:spacing w:after="60"/>
        <w:jc w:val="both"/>
        <w:rPr>
          <w:rFonts w:asciiTheme="minorHAnsi" w:hAnsiTheme="minorHAnsi" w:cstheme="minorHAnsi"/>
          <w:sz w:val="22"/>
          <w:szCs w:val="22"/>
        </w:rPr>
      </w:pP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W w:w="9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379"/>
        <w:gridCol w:w="2910"/>
      </w:tblGrid>
      <w:tr w:rsidR="0062512E" w:rsidRPr="00541D2D" w14:paraId="7C8A9A37" w14:textId="77777777" w:rsidTr="0062512E">
        <w:trPr>
          <w:trHeight w:val="585"/>
          <w:jc w:val="right"/>
        </w:trPr>
        <w:tc>
          <w:tcPr>
            <w:tcW w:w="567" w:type="dxa"/>
            <w:shd w:val="clear" w:color="000000" w:fill="C0C0C0"/>
            <w:noWrap/>
            <w:vAlign w:val="center"/>
            <w:hideMark/>
          </w:tcPr>
          <w:p w14:paraId="1A860412" w14:textId="77777777" w:rsidR="0062512E" w:rsidRPr="00541D2D" w:rsidRDefault="0062512E" w:rsidP="009123F3">
            <w:pPr>
              <w:jc w:val="center"/>
              <w:rPr>
                <w:rFonts w:ascii="Arial" w:hAnsi="Arial" w:cs="Arial"/>
                <w:b/>
                <w:bCs/>
              </w:rPr>
            </w:pPr>
            <w:r w:rsidRPr="00541D2D">
              <w:rPr>
                <w:rFonts w:ascii="Arial" w:hAnsi="Arial" w:cs="Arial"/>
                <w:b/>
                <w:bCs/>
              </w:rPr>
              <w:t>Nº</w:t>
            </w:r>
          </w:p>
        </w:tc>
        <w:tc>
          <w:tcPr>
            <w:tcW w:w="6379" w:type="dxa"/>
            <w:shd w:val="clear" w:color="000000" w:fill="C0C0C0"/>
            <w:noWrap/>
            <w:vAlign w:val="center"/>
            <w:hideMark/>
          </w:tcPr>
          <w:p w14:paraId="2256DDFD" w14:textId="77777777" w:rsidR="0062512E" w:rsidRPr="00541D2D" w:rsidRDefault="0062512E" w:rsidP="009123F3">
            <w:pPr>
              <w:jc w:val="center"/>
              <w:rPr>
                <w:rFonts w:ascii="Arial" w:hAnsi="Arial" w:cs="Arial"/>
                <w:b/>
                <w:bCs/>
              </w:rPr>
            </w:pPr>
            <w:r w:rsidRPr="00541D2D">
              <w:rPr>
                <w:rFonts w:ascii="Arial" w:hAnsi="Arial" w:cs="Arial"/>
                <w:b/>
                <w:bCs/>
              </w:rPr>
              <w:t>Descripción</w:t>
            </w:r>
          </w:p>
        </w:tc>
        <w:tc>
          <w:tcPr>
            <w:tcW w:w="2910" w:type="dxa"/>
            <w:shd w:val="clear" w:color="000000" w:fill="C0C0C0"/>
            <w:noWrap/>
            <w:vAlign w:val="center"/>
            <w:hideMark/>
          </w:tcPr>
          <w:p w14:paraId="798EF644" w14:textId="77777777" w:rsidR="0062512E" w:rsidRPr="00541D2D" w:rsidRDefault="0062512E" w:rsidP="009123F3">
            <w:pPr>
              <w:jc w:val="center"/>
              <w:rPr>
                <w:rFonts w:ascii="Arial" w:hAnsi="Arial" w:cs="Arial"/>
                <w:b/>
                <w:bCs/>
              </w:rPr>
            </w:pPr>
            <w:r w:rsidRPr="00541D2D">
              <w:rPr>
                <w:rFonts w:ascii="Arial" w:hAnsi="Arial" w:cs="Arial"/>
                <w:b/>
                <w:bCs/>
              </w:rPr>
              <w:t>Propuesta</w:t>
            </w:r>
          </w:p>
        </w:tc>
      </w:tr>
      <w:tr w:rsidR="0062512E" w:rsidRPr="00541D2D" w14:paraId="7C5E1149" w14:textId="77777777" w:rsidTr="0062512E">
        <w:trPr>
          <w:trHeight w:val="4558"/>
          <w:jc w:val="right"/>
        </w:trPr>
        <w:tc>
          <w:tcPr>
            <w:tcW w:w="567" w:type="dxa"/>
            <w:shd w:val="clear" w:color="auto" w:fill="auto"/>
            <w:noWrap/>
            <w:hideMark/>
          </w:tcPr>
          <w:p w14:paraId="6C4B3893" w14:textId="77777777" w:rsidR="0062512E" w:rsidRPr="00BB5B15" w:rsidRDefault="0062512E" w:rsidP="009123F3">
            <w:pPr>
              <w:jc w:val="center"/>
              <w:rPr>
                <w:rFonts w:ascii="Arial" w:hAnsi="Arial" w:cs="Arial"/>
                <w:b/>
                <w:bCs/>
              </w:rPr>
            </w:pPr>
            <w:r>
              <w:rPr>
                <w:rFonts w:ascii="Arial" w:hAnsi="Arial" w:cs="Arial"/>
                <w:b/>
                <w:bCs/>
              </w:rPr>
              <w:t>1</w:t>
            </w:r>
          </w:p>
        </w:tc>
        <w:tc>
          <w:tcPr>
            <w:tcW w:w="6379" w:type="dxa"/>
            <w:shd w:val="clear" w:color="auto" w:fill="auto"/>
            <w:hideMark/>
          </w:tcPr>
          <w:p w14:paraId="1CC63E57" w14:textId="77777777" w:rsidR="0062512E" w:rsidRPr="003C6379" w:rsidRDefault="0062512E" w:rsidP="009123F3">
            <w:pPr>
              <w:pStyle w:val="Textoindependiente"/>
              <w:spacing w:after="0"/>
              <w:jc w:val="both"/>
              <w:rPr>
                <w:rFonts w:ascii="Arial" w:hAnsi="Arial" w:cs="Arial"/>
                <w:b/>
                <w:bCs/>
                <w:sz w:val="20"/>
                <w:szCs w:val="21"/>
                <w:u w:val="single"/>
              </w:rPr>
            </w:pPr>
            <w:r w:rsidRPr="003C6379">
              <w:rPr>
                <w:rFonts w:ascii="Arial" w:hAnsi="Arial"/>
                <w:b/>
                <w:sz w:val="20"/>
                <w:szCs w:val="21"/>
                <w:u w:val="single"/>
              </w:rPr>
              <w:t>REQUISITOS OBLIGATORIOS DEL SERVICIO</w:t>
            </w:r>
            <w:r w:rsidRPr="003C6379">
              <w:rPr>
                <w:rFonts w:ascii="Arial" w:hAnsi="Arial" w:cs="Arial"/>
                <w:b/>
                <w:sz w:val="20"/>
                <w:szCs w:val="21"/>
              </w:rPr>
              <w:t>:</w:t>
            </w:r>
            <w:r w:rsidRPr="003C6379">
              <w:rPr>
                <w:rFonts w:ascii="Arial" w:hAnsi="Arial" w:cs="Arial"/>
                <w:bCs/>
                <w:sz w:val="20"/>
                <w:szCs w:val="21"/>
              </w:rPr>
              <w:t xml:space="preserve"> </w:t>
            </w:r>
            <w:r w:rsidRPr="003C6379">
              <w:rPr>
                <w:rFonts w:ascii="Arial" w:hAnsi="Arial" w:cs="Arial"/>
                <w:sz w:val="20"/>
                <w:szCs w:val="21"/>
              </w:rPr>
              <w:t>El servicio prestado estará enmarcado en la confidencialidad y eficiencia, para lo cual la empresa presentará una Carta de Confidencialidad garantizando la solvencia moral y ética de su personal. La cual estará firmada por el representante legal de la empresa.</w:t>
            </w:r>
          </w:p>
          <w:p w14:paraId="7C524879" w14:textId="77777777" w:rsidR="0062512E" w:rsidRPr="003C6379" w:rsidRDefault="0062512E" w:rsidP="009123F3">
            <w:pPr>
              <w:pStyle w:val="Textoindependiente"/>
              <w:jc w:val="both"/>
              <w:rPr>
                <w:rFonts w:ascii="Arial" w:hAnsi="Arial" w:cs="Arial"/>
                <w:sz w:val="20"/>
                <w:szCs w:val="21"/>
              </w:rPr>
            </w:pPr>
            <w:r w:rsidRPr="003C6379">
              <w:rPr>
                <w:rFonts w:ascii="Arial" w:hAnsi="Arial" w:cs="Arial"/>
                <w:sz w:val="20"/>
                <w:szCs w:val="21"/>
              </w:rPr>
              <w:t>El servicio será prestado los 365 días del año, las 24 horas del día (incluyendo sábados, domingos feriados, paros de toda índole, etc.</w:t>
            </w:r>
          </w:p>
          <w:p w14:paraId="7BB344FC" w14:textId="77777777" w:rsidR="0062512E" w:rsidRPr="003C6379" w:rsidRDefault="0062512E" w:rsidP="009123F3">
            <w:pPr>
              <w:pStyle w:val="Textoindependiente"/>
              <w:jc w:val="both"/>
              <w:rPr>
                <w:rFonts w:ascii="Arial" w:hAnsi="Arial" w:cs="Arial"/>
                <w:sz w:val="20"/>
                <w:szCs w:val="21"/>
              </w:rPr>
            </w:pPr>
            <w:r w:rsidRPr="003C6379">
              <w:rPr>
                <w:rFonts w:ascii="Arial" w:hAnsi="Arial" w:cs="Arial"/>
                <w:sz w:val="20"/>
                <w:szCs w:val="21"/>
              </w:rPr>
              <w:t>La empresa de seguridad proponente, deberá contar con las autorizaciones necesarias del estado nacional para la prestación de sus servicios, por lo que deberán adjuntar en fotocopia simple, la documentación que acredite su condición legal.</w:t>
            </w:r>
          </w:p>
          <w:p w14:paraId="276A81A4" w14:textId="77777777" w:rsidR="0062512E" w:rsidRPr="003C6379" w:rsidRDefault="0062512E" w:rsidP="009123F3">
            <w:pPr>
              <w:pStyle w:val="Textoindependiente"/>
              <w:jc w:val="both"/>
              <w:rPr>
                <w:rFonts w:ascii="Arial" w:hAnsi="Arial" w:cs="Arial"/>
                <w:b/>
                <w:bCs/>
                <w:sz w:val="20"/>
                <w:szCs w:val="21"/>
                <w:u w:val="single"/>
              </w:rPr>
            </w:pPr>
            <w:r w:rsidRPr="003C6379">
              <w:rPr>
                <w:rFonts w:ascii="Arial" w:hAnsi="Arial" w:cs="Arial"/>
                <w:sz w:val="20"/>
                <w:szCs w:val="21"/>
              </w:rPr>
              <w:t>La empresa de seguridad Adjudicada, deberá establecer procedimientos e inspecciones sorpresas para el control de su personal en cuanto a:</w:t>
            </w:r>
          </w:p>
          <w:p w14:paraId="3BFC416D" w14:textId="77777777" w:rsidR="0062512E" w:rsidRPr="003C6379" w:rsidRDefault="0062512E" w:rsidP="00A22907">
            <w:pPr>
              <w:pStyle w:val="Prrafodelista"/>
              <w:numPr>
                <w:ilvl w:val="0"/>
                <w:numId w:val="26"/>
              </w:numPr>
              <w:ind w:left="1843"/>
              <w:contextualSpacing w:val="0"/>
              <w:jc w:val="both"/>
              <w:rPr>
                <w:rFonts w:ascii="Arial" w:hAnsi="Arial" w:cs="Arial"/>
                <w:szCs w:val="21"/>
              </w:rPr>
            </w:pPr>
            <w:r w:rsidRPr="003C6379">
              <w:rPr>
                <w:rFonts w:ascii="Arial" w:hAnsi="Arial" w:cs="Arial"/>
                <w:szCs w:val="21"/>
              </w:rPr>
              <w:t>Puntualidad en el horario.</w:t>
            </w:r>
          </w:p>
          <w:p w14:paraId="5766CC10" w14:textId="77777777" w:rsidR="0062512E" w:rsidRPr="003C6379" w:rsidRDefault="0062512E" w:rsidP="00A22907">
            <w:pPr>
              <w:pStyle w:val="Prrafodelista"/>
              <w:numPr>
                <w:ilvl w:val="0"/>
                <w:numId w:val="26"/>
              </w:numPr>
              <w:ind w:left="1843"/>
              <w:contextualSpacing w:val="0"/>
              <w:jc w:val="both"/>
              <w:rPr>
                <w:rFonts w:ascii="Arial" w:hAnsi="Arial" w:cs="Arial"/>
                <w:szCs w:val="21"/>
              </w:rPr>
            </w:pPr>
            <w:r w:rsidRPr="003C6379">
              <w:rPr>
                <w:rFonts w:ascii="Arial" w:hAnsi="Arial" w:cs="Arial"/>
                <w:szCs w:val="21"/>
              </w:rPr>
              <w:t>Control disciplinario.</w:t>
            </w:r>
          </w:p>
          <w:p w14:paraId="1DAF5702" w14:textId="77777777" w:rsidR="0062512E" w:rsidRPr="003C6379" w:rsidRDefault="0062512E" w:rsidP="00A22907">
            <w:pPr>
              <w:pStyle w:val="Prrafodelista"/>
              <w:numPr>
                <w:ilvl w:val="0"/>
                <w:numId w:val="26"/>
              </w:numPr>
              <w:ind w:left="1843"/>
              <w:contextualSpacing w:val="0"/>
              <w:jc w:val="both"/>
              <w:rPr>
                <w:rFonts w:ascii="Arial" w:hAnsi="Arial" w:cs="Arial"/>
                <w:szCs w:val="21"/>
              </w:rPr>
            </w:pPr>
            <w:r w:rsidRPr="003C6379">
              <w:rPr>
                <w:rFonts w:ascii="Arial" w:hAnsi="Arial" w:cs="Arial"/>
                <w:szCs w:val="21"/>
              </w:rPr>
              <w:t>Control de aseo, etc.</w:t>
            </w:r>
          </w:p>
          <w:p w14:paraId="6AA9AF5B" w14:textId="77777777" w:rsidR="0062512E" w:rsidRPr="00272EB5" w:rsidRDefault="0062512E" w:rsidP="009123F3">
            <w:pPr>
              <w:pStyle w:val="Textoindependiente"/>
              <w:jc w:val="both"/>
              <w:rPr>
                <w:rFonts w:ascii="Arial" w:hAnsi="Arial" w:cs="Arial"/>
                <w:sz w:val="21"/>
                <w:szCs w:val="21"/>
              </w:rPr>
            </w:pPr>
            <w:r w:rsidRPr="003C6379">
              <w:rPr>
                <w:rFonts w:ascii="Arial" w:hAnsi="Arial" w:cs="Arial"/>
                <w:sz w:val="20"/>
                <w:szCs w:val="21"/>
              </w:rPr>
              <w:t>Estos controles se efectuarán con la finalidad de garantizar la calidad del servicio.</w:t>
            </w:r>
          </w:p>
        </w:tc>
        <w:tc>
          <w:tcPr>
            <w:tcW w:w="2910" w:type="dxa"/>
            <w:shd w:val="clear" w:color="auto" w:fill="auto"/>
            <w:vAlign w:val="center"/>
            <w:hideMark/>
          </w:tcPr>
          <w:p w14:paraId="0AB928C7" w14:textId="77777777" w:rsidR="0062512E" w:rsidRPr="00541D2D" w:rsidRDefault="0062512E" w:rsidP="009123F3">
            <w:pPr>
              <w:jc w:val="both"/>
              <w:rPr>
                <w:rFonts w:ascii="Arial" w:hAnsi="Arial" w:cs="Arial"/>
                <w:b/>
                <w:bCs/>
              </w:rPr>
            </w:pPr>
          </w:p>
        </w:tc>
      </w:tr>
      <w:tr w:rsidR="0062512E" w:rsidRPr="00541D2D" w14:paraId="1CBBE640" w14:textId="77777777" w:rsidTr="0062512E">
        <w:trPr>
          <w:trHeight w:val="1811"/>
          <w:jc w:val="right"/>
        </w:trPr>
        <w:tc>
          <w:tcPr>
            <w:tcW w:w="567" w:type="dxa"/>
            <w:shd w:val="clear" w:color="auto" w:fill="auto"/>
            <w:noWrap/>
          </w:tcPr>
          <w:p w14:paraId="3FCA2A29" w14:textId="77777777" w:rsidR="0062512E" w:rsidRPr="00CE6E90" w:rsidRDefault="0062512E" w:rsidP="009123F3">
            <w:pPr>
              <w:jc w:val="center"/>
              <w:rPr>
                <w:rFonts w:ascii="Arial" w:hAnsi="Arial" w:cs="Arial"/>
                <w:b/>
                <w:bCs/>
              </w:rPr>
            </w:pPr>
            <w:r w:rsidRPr="00CE6E90">
              <w:rPr>
                <w:rFonts w:ascii="Arial" w:hAnsi="Arial" w:cs="Arial"/>
                <w:b/>
                <w:bCs/>
              </w:rPr>
              <w:t>2</w:t>
            </w:r>
          </w:p>
        </w:tc>
        <w:tc>
          <w:tcPr>
            <w:tcW w:w="6379" w:type="dxa"/>
            <w:shd w:val="clear" w:color="auto" w:fill="auto"/>
          </w:tcPr>
          <w:p w14:paraId="49C03E7C" w14:textId="77777777" w:rsidR="0062512E" w:rsidRPr="003C6379" w:rsidRDefault="0062512E" w:rsidP="009123F3">
            <w:pPr>
              <w:jc w:val="both"/>
              <w:rPr>
                <w:rFonts w:ascii="Arial" w:hAnsi="Arial" w:cs="Arial"/>
                <w:b/>
                <w:szCs w:val="21"/>
                <w:u w:val="single"/>
              </w:rPr>
            </w:pPr>
            <w:r w:rsidRPr="003C6379">
              <w:rPr>
                <w:rFonts w:ascii="Arial" w:hAnsi="Arial" w:cs="Arial"/>
                <w:b/>
                <w:szCs w:val="21"/>
                <w:u w:val="single"/>
              </w:rPr>
              <w:t>EXPERIENCIA GENERAL y ESPECÍFICA</w:t>
            </w:r>
            <w:r w:rsidRPr="003C6379">
              <w:rPr>
                <w:rFonts w:ascii="Arial" w:hAnsi="Arial" w:cs="Arial"/>
                <w:b/>
                <w:szCs w:val="21"/>
              </w:rPr>
              <w:t>:</w:t>
            </w:r>
          </w:p>
          <w:p w14:paraId="6F2A01D9" w14:textId="77777777" w:rsidR="0062512E" w:rsidRPr="00A75B9B" w:rsidRDefault="0062512E" w:rsidP="009123F3">
            <w:pPr>
              <w:jc w:val="both"/>
              <w:rPr>
                <w:rFonts w:ascii="Arial" w:hAnsi="Arial" w:cs="Arial"/>
                <w:b/>
                <w:sz w:val="12"/>
                <w:szCs w:val="21"/>
                <w:u w:val="single"/>
              </w:rPr>
            </w:pPr>
          </w:p>
          <w:p w14:paraId="3995C3C4" w14:textId="77777777" w:rsidR="0062512E" w:rsidRPr="0062512E" w:rsidRDefault="0062512E" w:rsidP="00A22907">
            <w:pPr>
              <w:pStyle w:val="Prrafodelista"/>
              <w:numPr>
                <w:ilvl w:val="0"/>
                <w:numId w:val="31"/>
              </w:numPr>
              <w:jc w:val="both"/>
              <w:rPr>
                <w:rFonts w:ascii="Arial" w:hAnsi="Arial" w:cs="Arial"/>
                <w:b/>
                <w:u w:val="single"/>
              </w:rPr>
            </w:pPr>
            <w:r w:rsidRPr="0062512E">
              <w:rPr>
                <w:rFonts w:ascii="Arial" w:hAnsi="Arial" w:cs="Arial"/>
              </w:rPr>
              <w:t>Las empresas oferentes deberán contar con una experiencia en servicios de seguridad en instituciones públicas y/o privadas mayor a dos (2) años. La experiencia debe estar respaldada mediante la presentación de certificados en fotocopia simple, documentos que deberán adjuntarse a su propuesta.</w:t>
            </w:r>
          </w:p>
          <w:p w14:paraId="4183F944" w14:textId="77777777" w:rsidR="0062512E" w:rsidRPr="0062512E" w:rsidRDefault="0062512E" w:rsidP="00A22907">
            <w:pPr>
              <w:pStyle w:val="Prrafodelista"/>
              <w:numPr>
                <w:ilvl w:val="0"/>
                <w:numId w:val="31"/>
              </w:numPr>
              <w:jc w:val="both"/>
              <w:rPr>
                <w:rFonts w:ascii="Arial" w:hAnsi="Arial" w:cs="Arial"/>
                <w:b/>
                <w:u w:val="single"/>
              </w:rPr>
            </w:pPr>
            <w:r w:rsidRPr="0062512E">
              <w:rPr>
                <w:rFonts w:ascii="Arial" w:hAnsi="Arial" w:cs="Arial"/>
                <w:b/>
              </w:rPr>
              <w:t>Las empresas oferentes deberán adjuntar certificados de conformidad y/o buena prestación de servicio, de las empresas a las que presto y/o presta servicios de seguridad, preferentemente del área de salud (Ej. Hospitales, Cajas, Clínicas, etc.).</w:t>
            </w:r>
          </w:p>
          <w:p w14:paraId="7F445473" w14:textId="77777777" w:rsidR="0062512E" w:rsidRPr="0062512E" w:rsidRDefault="0062512E" w:rsidP="0062512E">
            <w:pPr>
              <w:pStyle w:val="Prrafodelista"/>
              <w:jc w:val="both"/>
              <w:rPr>
                <w:rFonts w:ascii="Arial" w:hAnsi="Arial" w:cs="Arial"/>
                <w:b/>
                <w:u w:val="single"/>
              </w:rPr>
            </w:pPr>
          </w:p>
          <w:p w14:paraId="5E5BB53A" w14:textId="77777777" w:rsidR="0062512E" w:rsidRPr="0062512E" w:rsidRDefault="0062512E" w:rsidP="009123F3">
            <w:pPr>
              <w:jc w:val="both"/>
              <w:rPr>
                <w:rFonts w:ascii="Arial" w:hAnsi="Arial" w:cs="Arial"/>
                <w:b/>
              </w:rPr>
            </w:pPr>
            <w:r w:rsidRPr="0062512E">
              <w:rPr>
                <w:rFonts w:ascii="Arial" w:hAnsi="Arial" w:cs="Arial"/>
                <w:b/>
              </w:rPr>
              <w:t>Se debe adjuntar la documentación que corresponda.</w:t>
            </w:r>
          </w:p>
          <w:p w14:paraId="7EFE6EFB" w14:textId="77777777" w:rsidR="0062512E" w:rsidRPr="00A75B9B" w:rsidRDefault="0062512E" w:rsidP="009123F3">
            <w:pPr>
              <w:jc w:val="both"/>
              <w:rPr>
                <w:rFonts w:ascii="Arial" w:hAnsi="Arial" w:cs="Arial"/>
                <w:b/>
                <w:sz w:val="21"/>
                <w:szCs w:val="21"/>
                <w:u w:val="single"/>
              </w:rPr>
            </w:pPr>
          </w:p>
        </w:tc>
        <w:tc>
          <w:tcPr>
            <w:tcW w:w="2910" w:type="dxa"/>
            <w:shd w:val="clear" w:color="auto" w:fill="auto"/>
            <w:vAlign w:val="center"/>
          </w:tcPr>
          <w:p w14:paraId="01F485C1" w14:textId="77777777" w:rsidR="0062512E" w:rsidRPr="00541D2D" w:rsidRDefault="0062512E" w:rsidP="009123F3">
            <w:pPr>
              <w:jc w:val="both"/>
              <w:rPr>
                <w:rFonts w:ascii="Arial" w:hAnsi="Arial" w:cs="Arial"/>
                <w:b/>
                <w:bCs/>
              </w:rPr>
            </w:pPr>
          </w:p>
        </w:tc>
      </w:tr>
      <w:tr w:rsidR="0062512E" w:rsidRPr="00541D2D" w14:paraId="66F3F64B" w14:textId="77777777" w:rsidTr="0062512E">
        <w:trPr>
          <w:trHeight w:val="1422"/>
          <w:jc w:val="right"/>
        </w:trPr>
        <w:tc>
          <w:tcPr>
            <w:tcW w:w="567" w:type="dxa"/>
            <w:shd w:val="clear" w:color="auto" w:fill="auto"/>
            <w:noWrap/>
            <w:hideMark/>
          </w:tcPr>
          <w:p w14:paraId="6F7CF460" w14:textId="77777777" w:rsidR="0062512E" w:rsidRPr="00CE6E90" w:rsidRDefault="0062512E" w:rsidP="009123F3">
            <w:pPr>
              <w:jc w:val="center"/>
              <w:rPr>
                <w:rFonts w:ascii="Arial" w:hAnsi="Arial" w:cs="Arial"/>
                <w:b/>
                <w:bCs/>
              </w:rPr>
            </w:pPr>
            <w:r w:rsidRPr="00CE6E90">
              <w:rPr>
                <w:rFonts w:ascii="Arial" w:hAnsi="Arial" w:cs="Arial"/>
                <w:b/>
                <w:bCs/>
              </w:rPr>
              <w:lastRenderedPageBreak/>
              <w:t>3</w:t>
            </w:r>
          </w:p>
        </w:tc>
        <w:tc>
          <w:tcPr>
            <w:tcW w:w="6379" w:type="dxa"/>
            <w:shd w:val="clear" w:color="auto" w:fill="auto"/>
            <w:hideMark/>
          </w:tcPr>
          <w:p w14:paraId="27B7F087" w14:textId="77777777" w:rsidR="0062512E" w:rsidRPr="00B35D79" w:rsidRDefault="0062512E" w:rsidP="009123F3">
            <w:pPr>
              <w:jc w:val="both"/>
              <w:rPr>
                <w:rFonts w:ascii="Arial" w:hAnsi="Arial" w:cs="Arial"/>
                <w:bCs/>
                <w:lang w:val="es-ES_tradnl"/>
              </w:rPr>
            </w:pPr>
            <w:r w:rsidRPr="00B35D79">
              <w:rPr>
                <w:rFonts w:ascii="Arial" w:hAnsi="Arial" w:cs="Arial"/>
                <w:b/>
                <w:u w:val="single"/>
              </w:rPr>
              <w:t>UNIFORME y EQUIPAMIENTO</w:t>
            </w:r>
            <w:r w:rsidRPr="00B35D79">
              <w:rPr>
                <w:rFonts w:ascii="Arial" w:hAnsi="Arial" w:cs="Arial"/>
                <w:b/>
              </w:rPr>
              <w:t>:</w:t>
            </w:r>
            <w:r w:rsidRPr="00B35D79">
              <w:rPr>
                <w:rFonts w:ascii="Arial" w:hAnsi="Arial" w:cs="Arial"/>
                <w:bCs/>
                <w:lang w:val="es-ES_tradnl"/>
              </w:rPr>
              <w:t xml:space="preserve"> Para la prestación de servicios de seguridad,  los guardias deberán contar con:</w:t>
            </w:r>
          </w:p>
          <w:p w14:paraId="56932303" w14:textId="77777777" w:rsidR="0062512E" w:rsidRPr="00B35D79" w:rsidRDefault="0062512E" w:rsidP="009123F3">
            <w:pPr>
              <w:jc w:val="both"/>
              <w:rPr>
                <w:rFonts w:ascii="Arial" w:hAnsi="Arial" w:cs="Arial"/>
                <w:bCs/>
                <w:lang w:val="es-ES_tradnl"/>
              </w:rPr>
            </w:pPr>
          </w:p>
          <w:p w14:paraId="65B31E3A" w14:textId="1C2CA699" w:rsidR="0062512E" w:rsidRPr="00B35D79" w:rsidRDefault="0062512E" w:rsidP="00A22907">
            <w:pPr>
              <w:pStyle w:val="Textoindependiente2"/>
              <w:numPr>
                <w:ilvl w:val="0"/>
                <w:numId w:val="21"/>
              </w:numPr>
              <w:tabs>
                <w:tab w:val="clear" w:pos="1491"/>
              </w:tabs>
              <w:suppressAutoHyphens w:val="0"/>
              <w:autoSpaceDN/>
              <w:spacing w:after="0" w:line="240" w:lineRule="auto"/>
              <w:ind w:left="452"/>
              <w:jc w:val="both"/>
              <w:textAlignment w:val="auto"/>
              <w:rPr>
                <w:rFonts w:ascii="Arial" w:hAnsi="Arial" w:cs="Arial"/>
                <w:bCs/>
                <w:sz w:val="20"/>
                <w:szCs w:val="20"/>
                <w:lang w:val="es-ES_tradnl"/>
              </w:rPr>
            </w:pPr>
            <w:r w:rsidRPr="00B35D79">
              <w:rPr>
                <w:rFonts w:ascii="Arial" w:hAnsi="Arial" w:cs="Arial"/>
                <w:sz w:val="20"/>
                <w:szCs w:val="20"/>
                <w:lang w:val="es-ES_tradnl"/>
              </w:rPr>
              <w:t>Ropa de trabajo (uniforme respectivo) adecuada al clima y lugar de trabajo. El uniforme deberá contar además con la respectiva identificación y logotipo de la empresa. Además de la ropa de trabajo, el proponente deberá dotar a su personal de barbijos, guantes y otro material que considere necesario para verificar los contenedores de basura que sean sacados por el personal de limpieza.</w:t>
            </w:r>
          </w:p>
          <w:p w14:paraId="239B85BE" w14:textId="77777777" w:rsidR="0062512E" w:rsidRPr="00B35D79" w:rsidRDefault="0062512E" w:rsidP="009123F3">
            <w:pPr>
              <w:pStyle w:val="Textoindependiente2"/>
              <w:spacing w:after="0" w:line="240" w:lineRule="auto"/>
              <w:ind w:left="452"/>
              <w:jc w:val="both"/>
              <w:rPr>
                <w:rFonts w:ascii="Arial" w:hAnsi="Arial" w:cs="Arial"/>
                <w:bCs/>
                <w:sz w:val="20"/>
                <w:szCs w:val="20"/>
                <w:lang w:val="es-ES_tradnl"/>
              </w:rPr>
            </w:pPr>
          </w:p>
          <w:p w14:paraId="2066885E" w14:textId="77777777" w:rsidR="0062512E" w:rsidRPr="00B35D79" w:rsidRDefault="0062512E" w:rsidP="00A22907">
            <w:pPr>
              <w:pStyle w:val="Textoindependiente2"/>
              <w:numPr>
                <w:ilvl w:val="0"/>
                <w:numId w:val="21"/>
              </w:numPr>
              <w:tabs>
                <w:tab w:val="clear" w:pos="1491"/>
              </w:tabs>
              <w:suppressAutoHyphens w:val="0"/>
              <w:autoSpaceDN/>
              <w:spacing w:after="0" w:line="240" w:lineRule="auto"/>
              <w:ind w:left="452"/>
              <w:jc w:val="both"/>
              <w:textAlignment w:val="auto"/>
              <w:rPr>
                <w:rFonts w:ascii="Arial" w:hAnsi="Arial" w:cs="Arial"/>
                <w:bCs/>
                <w:sz w:val="20"/>
                <w:szCs w:val="20"/>
                <w:lang w:val="es-ES_tradnl"/>
              </w:rPr>
            </w:pPr>
            <w:r w:rsidRPr="00B35D79">
              <w:rPr>
                <w:rFonts w:ascii="Arial" w:hAnsi="Arial" w:cs="Arial"/>
                <w:sz w:val="20"/>
                <w:szCs w:val="20"/>
                <w:lang w:val="es-ES_tradnl"/>
              </w:rPr>
              <w:t>E</w:t>
            </w:r>
            <w:r w:rsidRPr="00B35D79">
              <w:rPr>
                <w:rFonts w:ascii="Arial" w:hAnsi="Arial" w:cs="Arial"/>
                <w:bCs/>
                <w:sz w:val="20"/>
                <w:szCs w:val="20"/>
                <w:lang w:val="es-ES_tradnl"/>
              </w:rPr>
              <w:t>quipamiento suficiente y moderno:</w:t>
            </w:r>
          </w:p>
          <w:p w14:paraId="188A366C" w14:textId="77777777" w:rsidR="0062512E" w:rsidRPr="00B35D79" w:rsidRDefault="0062512E" w:rsidP="00A22907">
            <w:pPr>
              <w:pStyle w:val="Textoindependiente2"/>
              <w:numPr>
                <w:ilvl w:val="0"/>
                <w:numId w:val="24"/>
              </w:numPr>
              <w:suppressAutoHyphens w:val="0"/>
              <w:autoSpaceDN/>
              <w:spacing w:after="0" w:line="240" w:lineRule="auto"/>
              <w:ind w:left="878"/>
              <w:jc w:val="both"/>
              <w:textAlignment w:val="auto"/>
              <w:rPr>
                <w:rFonts w:ascii="Arial" w:hAnsi="Arial" w:cs="Arial"/>
                <w:bCs/>
                <w:sz w:val="20"/>
                <w:szCs w:val="20"/>
                <w:lang w:val="es-ES_tradnl"/>
              </w:rPr>
            </w:pPr>
            <w:r w:rsidRPr="00B35D79">
              <w:rPr>
                <w:rFonts w:ascii="Arial" w:hAnsi="Arial" w:cs="Arial"/>
                <w:bCs/>
                <w:sz w:val="20"/>
                <w:szCs w:val="20"/>
                <w:lang w:val="es-ES_tradnl"/>
              </w:rPr>
              <w:t>Equipamiento obligatorio exigido por la CSBP: Bastón PR 24, torito eléctrico, handy, celular, silbato, linterna.</w:t>
            </w:r>
          </w:p>
          <w:p w14:paraId="09569086" w14:textId="77777777" w:rsidR="0062512E" w:rsidRPr="00B35D79" w:rsidRDefault="0062512E" w:rsidP="00A22907">
            <w:pPr>
              <w:numPr>
                <w:ilvl w:val="0"/>
                <w:numId w:val="24"/>
              </w:numPr>
              <w:ind w:left="878"/>
              <w:jc w:val="both"/>
              <w:rPr>
                <w:rFonts w:ascii="Arial" w:hAnsi="Arial" w:cs="Arial"/>
              </w:rPr>
            </w:pPr>
            <w:r w:rsidRPr="00B35D79">
              <w:rPr>
                <w:rFonts w:ascii="Arial" w:hAnsi="Arial" w:cs="Arial"/>
              </w:rPr>
              <w:t>Otros equipos necesarios para la prestación del servicio adecuado dentro de las normas vigentes en el país.</w:t>
            </w:r>
          </w:p>
          <w:p w14:paraId="58F31C80" w14:textId="77777777" w:rsidR="0062512E" w:rsidRPr="00B35D79" w:rsidRDefault="0062512E" w:rsidP="009123F3">
            <w:pPr>
              <w:pStyle w:val="Prrafodelista"/>
              <w:tabs>
                <w:tab w:val="left" w:pos="-720"/>
              </w:tabs>
              <w:suppressAutoHyphens/>
              <w:spacing w:after="60"/>
              <w:ind w:left="0"/>
              <w:jc w:val="both"/>
              <w:rPr>
                <w:rFonts w:ascii="Arial" w:hAnsi="Arial" w:cs="Arial"/>
                <w:b/>
              </w:rPr>
            </w:pPr>
          </w:p>
          <w:p w14:paraId="019940B5" w14:textId="77777777" w:rsidR="0062512E" w:rsidRPr="00B35D79" w:rsidRDefault="0062512E" w:rsidP="009123F3">
            <w:pPr>
              <w:pStyle w:val="Prrafodelista"/>
              <w:tabs>
                <w:tab w:val="left" w:pos="-720"/>
              </w:tabs>
              <w:suppressAutoHyphens/>
              <w:spacing w:after="60"/>
              <w:ind w:left="0"/>
              <w:jc w:val="both"/>
              <w:rPr>
                <w:rFonts w:ascii="Arial" w:hAnsi="Arial" w:cs="Arial"/>
                <w:b/>
              </w:rPr>
            </w:pPr>
            <w:r w:rsidRPr="00B35D79">
              <w:rPr>
                <w:rFonts w:ascii="Arial" w:hAnsi="Arial" w:cs="Arial"/>
                <w:b/>
              </w:rPr>
              <w:t>Para calificar este punto el proponente deberá adjuntar a su propuesta técnica, fotografías del uniforme y equipamiento a ser utilizado para la prestación del servicio.</w:t>
            </w:r>
          </w:p>
          <w:p w14:paraId="6F5409F0" w14:textId="77777777" w:rsidR="0062512E" w:rsidRPr="00CE6E90" w:rsidRDefault="0062512E" w:rsidP="009123F3">
            <w:pPr>
              <w:pStyle w:val="Prrafodelista"/>
              <w:tabs>
                <w:tab w:val="left" w:pos="-720"/>
              </w:tabs>
              <w:suppressAutoHyphens/>
              <w:spacing w:after="60"/>
              <w:ind w:left="0"/>
              <w:jc w:val="both"/>
              <w:rPr>
                <w:rFonts w:ascii="Arial" w:hAnsi="Arial" w:cs="Arial"/>
                <w:b/>
                <w:bCs/>
              </w:rPr>
            </w:pPr>
          </w:p>
        </w:tc>
        <w:tc>
          <w:tcPr>
            <w:tcW w:w="2910" w:type="dxa"/>
            <w:shd w:val="clear" w:color="auto" w:fill="auto"/>
            <w:vAlign w:val="center"/>
            <w:hideMark/>
          </w:tcPr>
          <w:p w14:paraId="060E2026" w14:textId="77777777" w:rsidR="0062512E" w:rsidRPr="00541D2D" w:rsidRDefault="0062512E" w:rsidP="009123F3">
            <w:pPr>
              <w:jc w:val="both"/>
              <w:rPr>
                <w:rFonts w:ascii="Arial" w:hAnsi="Arial" w:cs="Arial"/>
                <w:b/>
                <w:bCs/>
              </w:rPr>
            </w:pPr>
          </w:p>
        </w:tc>
      </w:tr>
      <w:tr w:rsidR="0062512E" w:rsidRPr="00541D2D" w14:paraId="7423ED62" w14:textId="77777777" w:rsidTr="0062512E">
        <w:trPr>
          <w:trHeight w:val="2404"/>
          <w:jc w:val="right"/>
        </w:trPr>
        <w:tc>
          <w:tcPr>
            <w:tcW w:w="567" w:type="dxa"/>
            <w:shd w:val="clear" w:color="auto" w:fill="auto"/>
            <w:noWrap/>
            <w:hideMark/>
          </w:tcPr>
          <w:p w14:paraId="383C86B2" w14:textId="77777777" w:rsidR="0062512E" w:rsidRPr="00CE6E90" w:rsidRDefault="0062512E" w:rsidP="009123F3">
            <w:pPr>
              <w:jc w:val="center"/>
              <w:rPr>
                <w:rFonts w:ascii="Arial" w:hAnsi="Arial" w:cs="Arial"/>
                <w:b/>
                <w:bCs/>
              </w:rPr>
            </w:pPr>
            <w:r w:rsidRPr="00CE6E90">
              <w:rPr>
                <w:rFonts w:ascii="Arial" w:hAnsi="Arial" w:cs="Arial"/>
                <w:b/>
                <w:bCs/>
              </w:rPr>
              <w:t>4</w:t>
            </w:r>
          </w:p>
        </w:tc>
        <w:tc>
          <w:tcPr>
            <w:tcW w:w="6379" w:type="dxa"/>
            <w:shd w:val="clear" w:color="auto" w:fill="auto"/>
            <w:hideMark/>
          </w:tcPr>
          <w:p w14:paraId="05082047" w14:textId="77777777" w:rsidR="0062512E" w:rsidRPr="00B35D79" w:rsidRDefault="0062512E" w:rsidP="009123F3">
            <w:pPr>
              <w:jc w:val="both"/>
              <w:rPr>
                <w:rFonts w:ascii="Arial" w:hAnsi="Arial" w:cs="Arial"/>
                <w:b/>
                <w:u w:val="single"/>
              </w:rPr>
            </w:pPr>
            <w:r w:rsidRPr="00B35D79">
              <w:rPr>
                <w:rFonts w:ascii="Arial" w:hAnsi="Arial" w:cs="Arial"/>
                <w:b/>
                <w:u w:val="single"/>
              </w:rPr>
              <w:t>EQUIPAMIENTO DE MONITOREO y VIGILANCIA</w:t>
            </w:r>
            <w:r w:rsidRPr="00B35D79">
              <w:rPr>
                <w:rFonts w:ascii="Arial" w:hAnsi="Arial" w:cs="Arial"/>
                <w:b/>
              </w:rPr>
              <w:t>:</w:t>
            </w:r>
            <w:r w:rsidRPr="00B35D79">
              <w:rPr>
                <w:rFonts w:ascii="Arial" w:hAnsi="Arial" w:cs="Arial"/>
              </w:rPr>
              <w:t xml:space="preserve"> </w:t>
            </w:r>
            <w:r w:rsidRPr="00B35D79">
              <w:rPr>
                <w:rFonts w:ascii="Arial" w:hAnsi="Arial" w:cs="Arial"/>
                <w:lang w:val="es-BO"/>
              </w:rPr>
              <w:t>La CSBP actualmente cuenta con equipos de seguridad (cámaras de seguridad, sensores de apertura, sensores de movimiento y sensores de humo), instalados en el Policonsultorio de la CSBP y en el inmueble ubicado en la Plaza Colón.</w:t>
            </w:r>
          </w:p>
          <w:p w14:paraId="23CAED75" w14:textId="77777777" w:rsidR="0062512E" w:rsidRDefault="0062512E" w:rsidP="009123F3">
            <w:pPr>
              <w:jc w:val="both"/>
              <w:rPr>
                <w:rFonts w:ascii="Arial" w:hAnsi="Arial" w:cs="Arial"/>
                <w:lang w:val="es-BO"/>
              </w:rPr>
            </w:pPr>
            <w:r w:rsidRPr="00B35D79">
              <w:rPr>
                <w:rFonts w:ascii="Arial" w:hAnsi="Arial" w:cs="Arial"/>
                <w:lang w:val="es-BO"/>
              </w:rPr>
              <w:t>Los equipos mencionados en el párrafo precedente servirán como apoyo a las labores de vigilancia, por tanto, los guardias de servicio deben estar capacitados para utilizar estos sistemas de vigilancia, ya que estos estarán encargados directamente de la operación de estos equipos, siendo responsables por el manejo adecuado y cuidado de estos bienes.</w:t>
            </w:r>
          </w:p>
          <w:p w14:paraId="3B0454AE" w14:textId="4490821F" w:rsidR="0062512E" w:rsidRPr="00A75B9B" w:rsidRDefault="0062512E" w:rsidP="009123F3">
            <w:pPr>
              <w:jc w:val="both"/>
              <w:rPr>
                <w:rFonts w:ascii="Arial" w:hAnsi="Arial" w:cs="Arial"/>
                <w:b/>
                <w:sz w:val="21"/>
                <w:szCs w:val="21"/>
                <w:lang w:val="es-BO"/>
              </w:rPr>
            </w:pPr>
            <w:r>
              <w:rPr>
                <w:rFonts w:ascii="Arial" w:hAnsi="Arial" w:cs="Arial"/>
                <w:b/>
                <w:lang w:val="es-BO"/>
              </w:rPr>
              <w:t>Para calificar este punto e</w:t>
            </w:r>
            <w:r w:rsidRPr="00A75B9B">
              <w:rPr>
                <w:rFonts w:ascii="Arial" w:hAnsi="Arial" w:cs="Arial"/>
                <w:b/>
                <w:lang w:val="es-BO"/>
              </w:rPr>
              <w:t>l proponente debe manifestar su aceptación al presente requerimiento y/o complementar</w:t>
            </w:r>
            <w:r>
              <w:rPr>
                <w:rFonts w:ascii="Arial" w:hAnsi="Arial" w:cs="Arial"/>
                <w:b/>
                <w:lang w:val="es-BO"/>
              </w:rPr>
              <w:t xml:space="preserve"> el mismo </w:t>
            </w:r>
            <w:r w:rsidRPr="00A75B9B">
              <w:rPr>
                <w:rFonts w:ascii="Arial" w:hAnsi="Arial" w:cs="Arial"/>
                <w:b/>
                <w:lang w:val="es-BO"/>
              </w:rPr>
              <w:t>según corresponda.</w:t>
            </w:r>
          </w:p>
        </w:tc>
        <w:tc>
          <w:tcPr>
            <w:tcW w:w="2910" w:type="dxa"/>
            <w:shd w:val="clear" w:color="auto" w:fill="auto"/>
            <w:vAlign w:val="center"/>
            <w:hideMark/>
          </w:tcPr>
          <w:p w14:paraId="30317360" w14:textId="77777777" w:rsidR="0062512E" w:rsidRPr="00541D2D" w:rsidRDefault="0062512E" w:rsidP="009123F3">
            <w:pPr>
              <w:jc w:val="both"/>
              <w:rPr>
                <w:rFonts w:ascii="Arial" w:hAnsi="Arial" w:cs="Arial"/>
                <w:b/>
                <w:bCs/>
              </w:rPr>
            </w:pPr>
          </w:p>
        </w:tc>
      </w:tr>
      <w:tr w:rsidR="0062512E" w:rsidRPr="00541D2D" w14:paraId="3345ABBC" w14:textId="77777777" w:rsidTr="0062512E">
        <w:trPr>
          <w:trHeight w:val="2404"/>
          <w:jc w:val="right"/>
        </w:trPr>
        <w:tc>
          <w:tcPr>
            <w:tcW w:w="567" w:type="dxa"/>
            <w:shd w:val="clear" w:color="auto" w:fill="auto"/>
            <w:noWrap/>
            <w:hideMark/>
          </w:tcPr>
          <w:p w14:paraId="2156BBB2" w14:textId="77777777" w:rsidR="0062512E" w:rsidRPr="00B35D79" w:rsidRDefault="0062512E" w:rsidP="009123F3">
            <w:pPr>
              <w:jc w:val="center"/>
              <w:rPr>
                <w:rFonts w:ascii="Arial" w:hAnsi="Arial" w:cs="Arial"/>
                <w:b/>
                <w:bCs/>
              </w:rPr>
            </w:pPr>
            <w:r w:rsidRPr="00B35D79">
              <w:rPr>
                <w:rFonts w:ascii="Arial" w:hAnsi="Arial" w:cs="Arial"/>
                <w:b/>
                <w:bCs/>
              </w:rPr>
              <w:t>5</w:t>
            </w:r>
          </w:p>
        </w:tc>
        <w:tc>
          <w:tcPr>
            <w:tcW w:w="6379" w:type="dxa"/>
            <w:shd w:val="clear" w:color="auto" w:fill="auto"/>
            <w:hideMark/>
          </w:tcPr>
          <w:p w14:paraId="176B4F25" w14:textId="77777777" w:rsidR="0062512E" w:rsidRPr="00A75B9B" w:rsidRDefault="0062512E" w:rsidP="009123F3">
            <w:pPr>
              <w:pStyle w:val="Prrafodelista"/>
              <w:ind w:left="0"/>
              <w:jc w:val="both"/>
              <w:rPr>
                <w:rFonts w:ascii="Arial" w:hAnsi="Arial" w:cs="Arial"/>
                <w:b/>
                <w:u w:val="single"/>
              </w:rPr>
            </w:pPr>
            <w:r w:rsidRPr="00B35D79">
              <w:rPr>
                <w:rFonts w:ascii="Arial" w:hAnsi="Arial" w:cs="Arial"/>
                <w:b/>
                <w:u w:val="single"/>
              </w:rPr>
              <w:t>RECURSOS HUMANOS</w:t>
            </w:r>
            <w:r w:rsidRPr="00B35D79">
              <w:rPr>
                <w:rFonts w:ascii="Arial" w:hAnsi="Arial" w:cs="Arial"/>
                <w:b/>
              </w:rPr>
              <w:t xml:space="preserve">: </w:t>
            </w:r>
            <w:r w:rsidRPr="00B35D79">
              <w:rPr>
                <w:rFonts w:ascii="Arial" w:hAnsi="Arial" w:cs="Arial"/>
              </w:rPr>
              <w:t>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0AC7E9C1" w14:textId="77777777" w:rsidR="0062512E" w:rsidRPr="00B35D79" w:rsidRDefault="0062512E" w:rsidP="009123F3">
            <w:pPr>
              <w:jc w:val="both"/>
              <w:rPr>
                <w:rFonts w:ascii="Arial" w:hAnsi="Arial" w:cs="Arial"/>
              </w:rPr>
            </w:pPr>
            <w:r w:rsidRPr="00B35D79">
              <w:rPr>
                <w:rFonts w:ascii="Arial" w:hAnsi="Arial" w:cs="Arial"/>
              </w:rPr>
              <w:t>El personal asignado para la prestación del servicio, deberá:</w:t>
            </w:r>
          </w:p>
          <w:p w14:paraId="325F4424"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Estar uniformado, aseado y portar permanentemente su credencial de identificación, proporcionada por la empresa adjudicada.</w:t>
            </w:r>
          </w:p>
          <w:p w14:paraId="0BC5E74F"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Contar con certificado de antecedentes emitido por la FELCC.</w:t>
            </w:r>
          </w:p>
          <w:p w14:paraId="42476717"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Estar capacitado en: Seguridad física, defensa personal, control en el ingreso y salida de personal, primeros auxilios y otros.</w:t>
            </w:r>
          </w:p>
          <w:p w14:paraId="484AA955" w14:textId="77777777" w:rsidR="0062512E" w:rsidRPr="00B35D79" w:rsidRDefault="0062512E" w:rsidP="00A22907">
            <w:pPr>
              <w:pStyle w:val="Prrafodelista"/>
              <w:numPr>
                <w:ilvl w:val="0"/>
                <w:numId w:val="28"/>
              </w:numPr>
              <w:ind w:left="452"/>
              <w:contextualSpacing w:val="0"/>
              <w:jc w:val="both"/>
              <w:rPr>
                <w:rFonts w:ascii="Arial" w:hAnsi="Arial" w:cs="Arial"/>
              </w:rPr>
            </w:pPr>
            <w:r w:rsidRPr="00B35D79">
              <w:rPr>
                <w:rFonts w:ascii="Arial" w:hAnsi="Arial" w:cs="Arial"/>
              </w:rPr>
              <w:t>Dirigirse y atender al personal y los asegurados de la CSBP con cordialidad y respeto.</w:t>
            </w:r>
          </w:p>
          <w:p w14:paraId="734F02C2" w14:textId="77777777" w:rsidR="0062512E" w:rsidRPr="00B35D79" w:rsidRDefault="0062512E" w:rsidP="00A22907">
            <w:pPr>
              <w:pStyle w:val="Prrafodelista"/>
              <w:numPr>
                <w:ilvl w:val="0"/>
                <w:numId w:val="28"/>
              </w:numPr>
              <w:autoSpaceDE w:val="0"/>
              <w:autoSpaceDN w:val="0"/>
              <w:adjustRightInd w:val="0"/>
              <w:ind w:left="452"/>
              <w:contextualSpacing w:val="0"/>
              <w:jc w:val="both"/>
              <w:rPr>
                <w:rFonts w:ascii="Arial" w:hAnsi="Arial" w:cs="Arial"/>
              </w:rPr>
            </w:pPr>
            <w:r w:rsidRPr="00B35D79">
              <w:rPr>
                <w:rFonts w:ascii="Arial" w:hAnsi="Arial" w:cs="Arial"/>
              </w:rPr>
              <w:lastRenderedPageBreak/>
              <w:t>Presentarse a prestar el servicio sobrios, uniformados con ropa de trabajo y contar con tarjetas de identificación que los acrediten como personal de vigilancia del edificio.</w:t>
            </w:r>
          </w:p>
          <w:p w14:paraId="3929C75C" w14:textId="77777777" w:rsidR="0062512E" w:rsidRPr="00B35D79" w:rsidRDefault="0062512E" w:rsidP="009123F3">
            <w:pPr>
              <w:pStyle w:val="Prrafodelista"/>
              <w:autoSpaceDE w:val="0"/>
              <w:autoSpaceDN w:val="0"/>
              <w:adjustRightInd w:val="0"/>
              <w:ind w:left="452"/>
              <w:contextualSpacing w:val="0"/>
              <w:jc w:val="both"/>
              <w:rPr>
                <w:rFonts w:ascii="Arial" w:hAnsi="Arial" w:cs="Arial"/>
              </w:rPr>
            </w:pPr>
          </w:p>
          <w:p w14:paraId="12D1EA11" w14:textId="77777777" w:rsidR="0062512E" w:rsidRPr="00B35D79" w:rsidRDefault="0062512E" w:rsidP="009123F3">
            <w:pPr>
              <w:jc w:val="both"/>
              <w:rPr>
                <w:rFonts w:ascii="Arial" w:hAnsi="Arial" w:cs="Arial"/>
              </w:rPr>
            </w:pPr>
            <w:r w:rsidRPr="00B35D79">
              <w:rPr>
                <w:rFonts w:ascii="Arial" w:hAnsi="Arial" w:cs="Arial"/>
              </w:rPr>
              <w:t xml:space="preserve">Los dependientes de la empresa adjudicada registrarán su asistencia bajo la modalidad convenida mediante mutuo acuerdo entre la CSBP y adjudicatario. </w:t>
            </w:r>
          </w:p>
          <w:p w14:paraId="1A0D5942" w14:textId="77777777" w:rsidR="0062512E" w:rsidRPr="00A75B9B" w:rsidRDefault="0062512E" w:rsidP="009123F3">
            <w:pPr>
              <w:jc w:val="both"/>
              <w:rPr>
                <w:rFonts w:ascii="Arial" w:hAnsi="Arial" w:cs="Arial"/>
              </w:rPr>
            </w:pPr>
            <w:r w:rsidRPr="00A75B9B">
              <w:rPr>
                <w:rFonts w:ascii="Arial" w:hAnsi="Arial" w:cs="Arial"/>
              </w:rPr>
              <w:t>Además de los guardias de seguridad, el proponente deberá asignar a la CSBP un Supervisor que se encargará de visitar las instalaciones a fin de controlar el estado conveniente del personal, los horarios del personal, uniformes, equipamiento, aseo y otros.</w:t>
            </w:r>
          </w:p>
          <w:p w14:paraId="0D25EC9B" w14:textId="77777777" w:rsidR="0062512E" w:rsidRPr="00B35D79" w:rsidRDefault="0062512E" w:rsidP="009123F3">
            <w:pPr>
              <w:jc w:val="both"/>
              <w:rPr>
                <w:rFonts w:ascii="Arial" w:hAnsi="Arial" w:cs="Arial"/>
                <w:b/>
              </w:rPr>
            </w:pPr>
            <w:r>
              <w:rPr>
                <w:rFonts w:ascii="Arial" w:hAnsi="Arial" w:cs="Arial"/>
                <w:b/>
              </w:rPr>
              <w:t>Para calificar este punto el proponente debe adjuntar hojas de vida modelo y fotos del personal con el que cuentan y así mismos manifestar su aceptación al presente requerimiento.</w:t>
            </w:r>
          </w:p>
        </w:tc>
        <w:tc>
          <w:tcPr>
            <w:tcW w:w="2910" w:type="dxa"/>
            <w:shd w:val="clear" w:color="auto" w:fill="auto"/>
            <w:vAlign w:val="center"/>
            <w:hideMark/>
          </w:tcPr>
          <w:p w14:paraId="02F2AF8F" w14:textId="77777777" w:rsidR="0062512E" w:rsidRPr="00541D2D" w:rsidRDefault="0062512E" w:rsidP="009123F3">
            <w:pPr>
              <w:jc w:val="both"/>
              <w:rPr>
                <w:rFonts w:ascii="Arial" w:hAnsi="Arial" w:cs="Arial"/>
                <w:b/>
                <w:bCs/>
              </w:rPr>
            </w:pPr>
          </w:p>
        </w:tc>
      </w:tr>
      <w:tr w:rsidR="0062512E" w:rsidRPr="00541D2D" w14:paraId="7AA7E704" w14:textId="77777777" w:rsidTr="0062512E">
        <w:trPr>
          <w:trHeight w:val="1280"/>
          <w:jc w:val="right"/>
        </w:trPr>
        <w:tc>
          <w:tcPr>
            <w:tcW w:w="567" w:type="dxa"/>
            <w:shd w:val="clear" w:color="auto" w:fill="auto"/>
            <w:noWrap/>
            <w:hideMark/>
          </w:tcPr>
          <w:p w14:paraId="12DA1A47" w14:textId="77777777" w:rsidR="0062512E" w:rsidRPr="00CE6E90" w:rsidRDefault="0062512E" w:rsidP="009123F3">
            <w:pPr>
              <w:jc w:val="center"/>
              <w:rPr>
                <w:rFonts w:ascii="Arial" w:hAnsi="Arial" w:cs="Arial"/>
                <w:b/>
                <w:bCs/>
              </w:rPr>
            </w:pPr>
            <w:r w:rsidRPr="00CE6E90">
              <w:rPr>
                <w:rFonts w:ascii="Arial" w:hAnsi="Arial" w:cs="Arial"/>
                <w:b/>
                <w:bCs/>
              </w:rPr>
              <w:lastRenderedPageBreak/>
              <w:t>6</w:t>
            </w:r>
          </w:p>
        </w:tc>
        <w:tc>
          <w:tcPr>
            <w:tcW w:w="6379" w:type="dxa"/>
            <w:shd w:val="clear" w:color="auto" w:fill="auto"/>
            <w:hideMark/>
          </w:tcPr>
          <w:p w14:paraId="542ECB24" w14:textId="77777777" w:rsidR="0062512E" w:rsidRPr="0062512E" w:rsidRDefault="0062512E" w:rsidP="009123F3">
            <w:pPr>
              <w:jc w:val="both"/>
              <w:rPr>
                <w:rFonts w:ascii="Arial" w:hAnsi="Arial" w:cs="Arial"/>
              </w:rPr>
            </w:pPr>
            <w:r w:rsidRPr="00F273D3">
              <w:rPr>
                <w:rFonts w:ascii="Arial" w:hAnsi="Arial" w:cs="Arial"/>
                <w:b/>
                <w:u w:val="single"/>
              </w:rPr>
              <w:t>MANUALES DE PROCEDIMIENTOS</w:t>
            </w:r>
            <w:r w:rsidRPr="00F273D3">
              <w:rPr>
                <w:rFonts w:ascii="Arial" w:hAnsi="Arial" w:cs="Arial"/>
                <w:b/>
              </w:rPr>
              <w:t xml:space="preserve">: </w:t>
            </w:r>
            <w:r w:rsidRPr="0062512E">
              <w:rPr>
                <w:rFonts w:ascii="Arial" w:hAnsi="Arial" w:cs="Arial"/>
              </w:rPr>
              <w:t xml:space="preserve">La Empresa deberá contar con procedimientos aplicables para todo tipo de riesgos, incidentes y contingencias. </w:t>
            </w:r>
          </w:p>
          <w:p w14:paraId="22340A82" w14:textId="77777777" w:rsidR="0062512E" w:rsidRPr="00F273D3" w:rsidRDefault="0062512E" w:rsidP="009123F3">
            <w:pPr>
              <w:jc w:val="both"/>
              <w:rPr>
                <w:rFonts w:ascii="Arial" w:hAnsi="Arial" w:cs="Arial"/>
                <w:b/>
                <w:sz w:val="21"/>
                <w:szCs w:val="21"/>
              </w:rPr>
            </w:pPr>
            <w:r w:rsidRPr="0062512E">
              <w:rPr>
                <w:rFonts w:ascii="Arial" w:hAnsi="Arial" w:cs="Arial"/>
                <w:b/>
              </w:rPr>
              <w:t>Para verificar el cumplimiento de este punto, el proponente deberá adjuntar a su propuesta fotocopias simples de los procedimientos que aplicará dentro la CSBP por ejemplo Rondas nocturnas, Control de ingreso de personas externas, Registro de novedades, Acción/Reacción ante siniestros y Otros relacionados a la seguridad en establecimientos de salud.</w:t>
            </w:r>
          </w:p>
        </w:tc>
        <w:tc>
          <w:tcPr>
            <w:tcW w:w="2910" w:type="dxa"/>
            <w:shd w:val="clear" w:color="auto" w:fill="auto"/>
            <w:vAlign w:val="center"/>
            <w:hideMark/>
          </w:tcPr>
          <w:p w14:paraId="4183DC51" w14:textId="77777777" w:rsidR="0062512E" w:rsidRPr="00541D2D" w:rsidRDefault="0062512E" w:rsidP="009123F3">
            <w:pPr>
              <w:jc w:val="both"/>
              <w:rPr>
                <w:rFonts w:ascii="Arial" w:hAnsi="Arial" w:cs="Arial"/>
                <w:b/>
                <w:bCs/>
              </w:rPr>
            </w:pPr>
          </w:p>
        </w:tc>
      </w:tr>
      <w:tr w:rsidR="0062512E" w:rsidRPr="00541D2D" w14:paraId="07A86B20" w14:textId="77777777" w:rsidTr="0062512E">
        <w:trPr>
          <w:trHeight w:val="1280"/>
          <w:jc w:val="right"/>
        </w:trPr>
        <w:tc>
          <w:tcPr>
            <w:tcW w:w="567" w:type="dxa"/>
            <w:shd w:val="clear" w:color="auto" w:fill="auto"/>
            <w:noWrap/>
          </w:tcPr>
          <w:p w14:paraId="16566B42" w14:textId="77777777" w:rsidR="0062512E" w:rsidRPr="00CE6E90" w:rsidRDefault="0062512E" w:rsidP="009123F3">
            <w:pPr>
              <w:jc w:val="center"/>
              <w:rPr>
                <w:rFonts w:ascii="Arial" w:hAnsi="Arial" w:cs="Arial"/>
                <w:b/>
                <w:bCs/>
              </w:rPr>
            </w:pPr>
            <w:r>
              <w:rPr>
                <w:rFonts w:ascii="Arial" w:hAnsi="Arial" w:cs="Arial"/>
                <w:b/>
                <w:bCs/>
              </w:rPr>
              <w:t>7</w:t>
            </w:r>
          </w:p>
        </w:tc>
        <w:tc>
          <w:tcPr>
            <w:tcW w:w="6379" w:type="dxa"/>
            <w:shd w:val="clear" w:color="auto" w:fill="auto"/>
          </w:tcPr>
          <w:p w14:paraId="0C5D7E8C" w14:textId="77777777" w:rsidR="0062512E" w:rsidRDefault="0062512E" w:rsidP="009123F3">
            <w:pPr>
              <w:tabs>
                <w:tab w:val="left" w:pos="-720"/>
              </w:tabs>
              <w:suppressAutoHyphens/>
              <w:jc w:val="both"/>
              <w:rPr>
                <w:b/>
              </w:rPr>
            </w:pPr>
            <w:r w:rsidRPr="00CE6E90">
              <w:rPr>
                <w:rFonts w:ascii="Arial" w:hAnsi="Arial"/>
                <w:b/>
                <w:u w:val="single"/>
              </w:rPr>
              <w:t>RESPONSABILIDAD SOBRE DAÑOS O PÉRDIDAS OCASIONADAS POR PERSONAL DEPENDIENTE DE LA EMPRESA PROVEEDORA</w:t>
            </w:r>
          </w:p>
          <w:p w14:paraId="79CC83D8" w14:textId="77777777" w:rsidR="0062512E" w:rsidRDefault="0062512E" w:rsidP="009123F3">
            <w:pPr>
              <w:tabs>
                <w:tab w:val="left" w:pos="-720"/>
              </w:tabs>
              <w:suppressAutoHyphens/>
              <w:jc w:val="both"/>
              <w:rPr>
                <w:rFonts w:ascii="Arial" w:hAnsi="Arial" w:cs="Arial"/>
                <w:bCs/>
              </w:rPr>
            </w:pPr>
            <w:r w:rsidRPr="00ED1B0F">
              <w:rPr>
                <w:rFonts w:ascii="Arial" w:hAnsi="Arial" w:cs="Arial"/>
                <w:bCs/>
              </w:rPr>
              <w:t xml:space="preserve">La empresa proveedora del servicio deberá responsabilizarse por todo daño o pérdida ocasionada por su personal dependiente sobre los equipos, bienes muebles e inmuebles de propiedad de la CSBP y que se encuentran en el Policonsultorio de la calle Hamiraya y el inmueble ubicado en la Calle 25 de mayo (Plaza Colon), ya sea que este haya sido producido por acción u omisión voluntaria o involuntaria. Para respaldar esta situación, el proponente deberá contar con una </w:t>
            </w:r>
            <w:r w:rsidRPr="00ED1B0F">
              <w:rPr>
                <w:rFonts w:ascii="Arial" w:hAnsi="Arial" w:cs="Arial"/>
                <w:b/>
                <w:bCs/>
                <w:u w:val="single"/>
              </w:rPr>
              <w:t>Póliza de Responsabilidad Civil con una cobertura mínima de $US 15.000,00</w:t>
            </w:r>
            <w:r w:rsidRPr="00ED1B0F">
              <w:rPr>
                <w:rFonts w:ascii="Arial" w:hAnsi="Arial" w:cs="Arial"/>
                <w:bCs/>
              </w:rPr>
              <w:t>.</w:t>
            </w:r>
            <w:r>
              <w:rPr>
                <w:rFonts w:ascii="Arial" w:hAnsi="Arial" w:cs="Arial"/>
                <w:bCs/>
              </w:rPr>
              <w:t xml:space="preserve"> (Adjuntar fotocopia).</w:t>
            </w:r>
          </w:p>
          <w:p w14:paraId="35EADE25" w14:textId="77777777" w:rsidR="0062512E" w:rsidRPr="00ED1B0F" w:rsidRDefault="0062512E" w:rsidP="009123F3">
            <w:pPr>
              <w:tabs>
                <w:tab w:val="left" w:pos="-720"/>
              </w:tabs>
              <w:suppressAutoHyphens/>
              <w:jc w:val="both"/>
              <w:rPr>
                <w:b/>
              </w:rPr>
            </w:pPr>
          </w:p>
        </w:tc>
        <w:tc>
          <w:tcPr>
            <w:tcW w:w="2910" w:type="dxa"/>
            <w:shd w:val="clear" w:color="auto" w:fill="auto"/>
            <w:vAlign w:val="center"/>
          </w:tcPr>
          <w:p w14:paraId="0E5901D8" w14:textId="77777777" w:rsidR="0062512E" w:rsidRPr="00541D2D" w:rsidRDefault="0062512E" w:rsidP="009123F3">
            <w:pPr>
              <w:jc w:val="both"/>
              <w:rPr>
                <w:rFonts w:ascii="Arial" w:hAnsi="Arial" w:cs="Arial"/>
                <w:b/>
                <w:bCs/>
              </w:rPr>
            </w:pPr>
          </w:p>
        </w:tc>
      </w:tr>
      <w:tr w:rsidR="0062512E" w:rsidRPr="00541D2D" w14:paraId="3BDE822E" w14:textId="77777777" w:rsidTr="0062512E">
        <w:trPr>
          <w:trHeight w:val="1280"/>
          <w:jc w:val="right"/>
        </w:trPr>
        <w:tc>
          <w:tcPr>
            <w:tcW w:w="567" w:type="dxa"/>
            <w:shd w:val="clear" w:color="auto" w:fill="auto"/>
            <w:noWrap/>
          </w:tcPr>
          <w:p w14:paraId="6322722E" w14:textId="77777777" w:rsidR="0062512E" w:rsidRPr="00CE6E90" w:rsidRDefault="0062512E" w:rsidP="009123F3">
            <w:pPr>
              <w:jc w:val="center"/>
              <w:rPr>
                <w:rFonts w:ascii="Arial" w:hAnsi="Arial" w:cs="Arial"/>
                <w:b/>
                <w:bCs/>
              </w:rPr>
            </w:pPr>
            <w:r>
              <w:rPr>
                <w:rFonts w:ascii="Arial" w:hAnsi="Arial" w:cs="Arial"/>
                <w:b/>
                <w:bCs/>
              </w:rPr>
              <w:t>8</w:t>
            </w:r>
          </w:p>
        </w:tc>
        <w:tc>
          <w:tcPr>
            <w:tcW w:w="6379" w:type="dxa"/>
            <w:shd w:val="clear" w:color="auto" w:fill="auto"/>
          </w:tcPr>
          <w:p w14:paraId="3B833A75" w14:textId="77777777" w:rsidR="0062512E" w:rsidRPr="0024371C" w:rsidRDefault="0062512E" w:rsidP="009123F3">
            <w:pPr>
              <w:jc w:val="both"/>
              <w:rPr>
                <w:rFonts w:ascii="Arial" w:hAnsi="Arial" w:cs="Arial"/>
                <w:b/>
              </w:rPr>
            </w:pPr>
            <w:r w:rsidRPr="00ED1B0F">
              <w:rPr>
                <w:rFonts w:ascii="Arial" w:hAnsi="Arial" w:cs="Arial"/>
                <w:b/>
                <w:u w:val="single"/>
              </w:rPr>
              <w:t>REMUNERACIONES, CARGAS SOCIALES y SEGUROS</w:t>
            </w:r>
            <w:r w:rsidRPr="00ED1B0F">
              <w:rPr>
                <w:rFonts w:ascii="Arial" w:hAnsi="Arial" w:cs="Arial"/>
                <w:b/>
              </w:rPr>
              <w:t>:</w:t>
            </w:r>
            <w:r>
              <w:rPr>
                <w:rFonts w:ascii="Arial" w:hAnsi="Arial" w:cs="Arial"/>
                <w:b/>
              </w:rPr>
              <w:t xml:space="preserve"> La empresa de seguridad adjudicada </w:t>
            </w:r>
            <w:r w:rsidRPr="00ED1B0F">
              <w:rPr>
                <w:rFonts w:ascii="Arial" w:hAnsi="Arial" w:cs="Arial"/>
                <w:bCs/>
              </w:rPr>
              <w:t xml:space="preserve">es el único responsable del personal dependiente asignado para efectuar los servicios de seguridad privada, obligándose a cumplir con el pago oportuno de </w:t>
            </w:r>
            <w:r w:rsidRPr="00ED1B0F">
              <w:rPr>
                <w:rFonts w:ascii="Arial" w:hAnsi="Arial"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ED1B0F">
              <w:rPr>
                <w:rFonts w:ascii="Arial" w:hAnsi="Arial" w:cs="Arial"/>
                <w:bCs/>
              </w:rPr>
              <w:t>, eximiendo bajo este concepto cualquier relación directa de sus trabajadores con la CSBP.</w:t>
            </w:r>
          </w:p>
          <w:p w14:paraId="34667BFD" w14:textId="77777777" w:rsidR="0062512E" w:rsidRPr="00ED1B0F" w:rsidRDefault="0062512E" w:rsidP="009123F3">
            <w:pPr>
              <w:jc w:val="both"/>
              <w:rPr>
                <w:rFonts w:ascii="Arial" w:hAnsi="Arial" w:cs="Arial"/>
                <w:bCs/>
              </w:rPr>
            </w:pPr>
            <w:r w:rsidRPr="00ED1B0F">
              <w:rPr>
                <w:rFonts w:ascii="Arial" w:hAnsi="Arial" w:cs="Arial"/>
                <w:b/>
              </w:rPr>
              <w:t>El pago mensual de sueldos al personal asignado a la CSBP, debe efectuarse como máximo hasta el día 10 del siguiente mes.</w:t>
            </w:r>
          </w:p>
          <w:p w14:paraId="5AAF5873" w14:textId="77777777" w:rsidR="0062512E" w:rsidRPr="00ED1B0F" w:rsidRDefault="0062512E" w:rsidP="009123F3">
            <w:pPr>
              <w:jc w:val="both"/>
              <w:rPr>
                <w:rFonts w:ascii="Arial" w:hAnsi="Arial" w:cs="Arial"/>
                <w:bCs/>
              </w:rPr>
            </w:pPr>
            <w:r w:rsidRPr="00ED1B0F">
              <w:rPr>
                <w:rFonts w:ascii="Arial" w:hAnsi="Arial" w:cs="Arial"/>
              </w:rPr>
              <w:t xml:space="preserve">La empresa contratada, deberá adjuntar en su propuesta una Póliza de Responsabilidad Civil emitida por cualquier Compañía Aseguradora y </w:t>
            </w:r>
            <w:r w:rsidRPr="00ED1B0F">
              <w:rPr>
                <w:rFonts w:ascii="Arial" w:hAnsi="Arial" w:cs="Arial"/>
              </w:rPr>
              <w:lastRenderedPageBreak/>
              <w:t>un Seguro contra Accidentes de todo el personal que realice las labores de acuerdo Normas de Seguridad Industrial.</w:t>
            </w:r>
          </w:p>
          <w:p w14:paraId="13E10ED1" w14:textId="77777777" w:rsidR="0062512E" w:rsidRPr="00ED1B0F" w:rsidRDefault="0062512E" w:rsidP="009123F3">
            <w:pPr>
              <w:jc w:val="both"/>
              <w:rPr>
                <w:rFonts w:ascii="Arial" w:hAnsi="Arial" w:cs="Arial"/>
                <w:bCs/>
                <w:sz w:val="21"/>
                <w:szCs w:val="21"/>
              </w:rPr>
            </w:pPr>
            <w:r w:rsidRPr="00ED1B0F">
              <w:rPr>
                <w:rFonts w:ascii="Arial" w:hAnsi="Arial" w:cs="Arial"/>
              </w:rPr>
              <w:t>La empresa contratada, deberá además, proveer a sus empleados de Seguro Médico en cualquier institución de salud, por lo que, deberán presentar copia de los documentos que acrediten el cumplimiento de este requisito.</w:t>
            </w:r>
          </w:p>
        </w:tc>
        <w:tc>
          <w:tcPr>
            <w:tcW w:w="2910" w:type="dxa"/>
            <w:shd w:val="clear" w:color="auto" w:fill="auto"/>
            <w:vAlign w:val="center"/>
          </w:tcPr>
          <w:p w14:paraId="3C023600" w14:textId="77777777" w:rsidR="0062512E" w:rsidRPr="00541D2D" w:rsidRDefault="0062512E" w:rsidP="009123F3">
            <w:pPr>
              <w:jc w:val="both"/>
              <w:rPr>
                <w:rFonts w:ascii="Arial" w:hAnsi="Arial" w:cs="Arial"/>
                <w:b/>
                <w:bCs/>
              </w:rPr>
            </w:pPr>
          </w:p>
        </w:tc>
      </w:tr>
      <w:tr w:rsidR="0062512E" w:rsidRPr="00541D2D" w14:paraId="2964FC53" w14:textId="77777777" w:rsidTr="0062512E">
        <w:trPr>
          <w:trHeight w:val="1280"/>
          <w:jc w:val="right"/>
        </w:trPr>
        <w:tc>
          <w:tcPr>
            <w:tcW w:w="567" w:type="dxa"/>
            <w:shd w:val="clear" w:color="auto" w:fill="auto"/>
            <w:noWrap/>
          </w:tcPr>
          <w:p w14:paraId="6234F2EE" w14:textId="77777777" w:rsidR="0062512E" w:rsidRPr="00CE6E90" w:rsidRDefault="0062512E" w:rsidP="009123F3">
            <w:pPr>
              <w:jc w:val="center"/>
              <w:rPr>
                <w:rFonts w:ascii="Arial" w:hAnsi="Arial" w:cs="Arial"/>
                <w:b/>
                <w:bCs/>
              </w:rPr>
            </w:pPr>
            <w:r>
              <w:rPr>
                <w:rFonts w:ascii="Arial" w:hAnsi="Arial" w:cs="Arial"/>
                <w:b/>
                <w:bCs/>
              </w:rPr>
              <w:lastRenderedPageBreak/>
              <w:t>9</w:t>
            </w:r>
          </w:p>
        </w:tc>
        <w:tc>
          <w:tcPr>
            <w:tcW w:w="6379" w:type="dxa"/>
            <w:shd w:val="clear" w:color="auto" w:fill="auto"/>
          </w:tcPr>
          <w:p w14:paraId="24587499" w14:textId="77777777" w:rsidR="0062512E" w:rsidRPr="00FC799D" w:rsidRDefault="0062512E" w:rsidP="009123F3">
            <w:pPr>
              <w:jc w:val="both"/>
              <w:rPr>
                <w:rFonts w:ascii="Arial" w:hAnsi="Arial" w:cs="Arial"/>
                <w:b/>
                <w:sz w:val="18"/>
              </w:rPr>
            </w:pPr>
            <w:r w:rsidRPr="00CE6E90">
              <w:rPr>
                <w:rFonts w:ascii="Arial" w:hAnsi="Arial" w:cs="Arial"/>
                <w:b/>
                <w:u w:val="single"/>
              </w:rPr>
              <w:t>COMUNICACIÓN DE INCIDENCIAS</w:t>
            </w:r>
            <w:r w:rsidRPr="00CE6E90">
              <w:rPr>
                <w:rFonts w:ascii="Arial" w:hAnsi="Arial" w:cs="Arial"/>
                <w:b/>
              </w:rPr>
              <w:t>:</w:t>
            </w:r>
            <w:r>
              <w:rPr>
                <w:rFonts w:ascii="Arial" w:hAnsi="Arial" w:cs="Arial"/>
                <w:b/>
              </w:rPr>
              <w:t xml:space="preserve"> </w:t>
            </w:r>
            <w:r w:rsidRPr="00FC799D">
              <w:rPr>
                <w:rFonts w:ascii="Arial" w:hAnsi="Arial" w:cs="Arial"/>
                <w:szCs w:val="21"/>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707DC6C7" w14:textId="77777777" w:rsidR="0062512E" w:rsidRPr="00FC799D" w:rsidRDefault="0062512E" w:rsidP="009123F3">
            <w:pPr>
              <w:jc w:val="both"/>
              <w:rPr>
                <w:rFonts w:ascii="Arial" w:hAnsi="Arial" w:cs="Arial"/>
                <w:b/>
                <w:sz w:val="18"/>
              </w:rPr>
            </w:pPr>
          </w:p>
          <w:p w14:paraId="243FBF26" w14:textId="77777777" w:rsidR="0062512E" w:rsidRDefault="0062512E" w:rsidP="009123F3">
            <w:pPr>
              <w:jc w:val="both"/>
              <w:rPr>
                <w:rFonts w:ascii="Arial" w:hAnsi="Arial" w:cs="Arial"/>
                <w:szCs w:val="21"/>
              </w:rPr>
            </w:pPr>
            <w:r w:rsidRPr="00FC799D">
              <w:rPr>
                <w:rFonts w:ascii="Arial" w:hAnsi="Arial" w:cs="Arial"/>
                <w:szCs w:val="21"/>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3C94DC36" w14:textId="77777777" w:rsidR="0062512E" w:rsidRPr="00FC799D" w:rsidRDefault="0062512E" w:rsidP="009123F3">
            <w:pPr>
              <w:jc w:val="both"/>
              <w:rPr>
                <w:rFonts w:ascii="Arial" w:hAnsi="Arial" w:cs="Arial"/>
                <w:b/>
                <w:sz w:val="18"/>
              </w:rPr>
            </w:pPr>
          </w:p>
        </w:tc>
        <w:tc>
          <w:tcPr>
            <w:tcW w:w="2910" w:type="dxa"/>
            <w:shd w:val="clear" w:color="auto" w:fill="auto"/>
            <w:vAlign w:val="center"/>
          </w:tcPr>
          <w:p w14:paraId="35D0E16E" w14:textId="77777777" w:rsidR="0062512E" w:rsidRPr="00541D2D" w:rsidRDefault="0062512E" w:rsidP="009123F3">
            <w:pPr>
              <w:jc w:val="both"/>
              <w:rPr>
                <w:rFonts w:ascii="Arial" w:hAnsi="Arial" w:cs="Arial"/>
                <w:b/>
                <w:bCs/>
              </w:rPr>
            </w:pPr>
          </w:p>
        </w:tc>
      </w:tr>
      <w:tr w:rsidR="0062512E" w:rsidRPr="00541D2D" w14:paraId="1732A6E0" w14:textId="77777777" w:rsidTr="0062512E">
        <w:trPr>
          <w:trHeight w:val="1280"/>
          <w:jc w:val="right"/>
        </w:trPr>
        <w:tc>
          <w:tcPr>
            <w:tcW w:w="567" w:type="dxa"/>
            <w:shd w:val="clear" w:color="auto" w:fill="auto"/>
            <w:noWrap/>
          </w:tcPr>
          <w:p w14:paraId="2230BAF2" w14:textId="77777777" w:rsidR="0062512E" w:rsidRPr="00CE6E90" w:rsidRDefault="0062512E" w:rsidP="009123F3">
            <w:pPr>
              <w:jc w:val="center"/>
              <w:rPr>
                <w:rFonts w:ascii="Arial" w:hAnsi="Arial" w:cs="Arial"/>
                <w:b/>
                <w:bCs/>
              </w:rPr>
            </w:pPr>
            <w:r>
              <w:rPr>
                <w:rFonts w:ascii="Arial" w:hAnsi="Arial" w:cs="Arial"/>
                <w:b/>
                <w:bCs/>
              </w:rPr>
              <w:t>10</w:t>
            </w:r>
          </w:p>
        </w:tc>
        <w:tc>
          <w:tcPr>
            <w:tcW w:w="6379" w:type="dxa"/>
            <w:shd w:val="clear" w:color="auto" w:fill="auto"/>
          </w:tcPr>
          <w:p w14:paraId="428091A2" w14:textId="77777777" w:rsidR="0062512E" w:rsidRPr="00CE6E90" w:rsidRDefault="0062512E" w:rsidP="009123F3">
            <w:pPr>
              <w:jc w:val="both"/>
              <w:rPr>
                <w:rFonts w:ascii="Arial" w:hAnsi="Arial" w:cs="Arial"/>
                <w:b/>
              </w:rPr>
            </w:pPr>
            <w:r w:rsidRPr="00CE6E90">
              <w:rPr>
                <w:rFonts w:ascii="Arial" w:hAnsi="Arial" w:cs="Arial"/>
                <w:b/>
                <w:u w:val="single"/>
              </w:rPr>
              <w:t>RESPONSABILIDADES y OBLIGACIONES DE LA EMPRESA ADJUDICADA</w:t>
            </w:r>
            <w:r w:rsidRPr="00CE6E90">
              <w:rPr>
                <w:rFonts w:ascii="Arial" w:hAnsi="Arial" w:cs="Arial"/>
                <w:b/>
              </w:rPr>
              <w:t>:</w:t>
            </w:r>
          </w:p>
          <w:p w14:paraId="595FC4C6"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Intervenir e informar inmediatamente a la CSBP cuando se presenten hechos irregulares que pongan en riesgo la seguridad de la institución.</w:t>
            </w:r>
          </w:p>
          <w:p w14:paraId="4A0CC05D"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Elaborar y presentar a los ejecutivos de la CSBP, informes escritos de hechos o acontecimientos relevantes, cuando se presenten.</w:t>
            </w:r>
          </w:p>
          <w:p w14:paraId="663C80DB"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Aplicar técnicas de acción y reacción inmediata, siempre que se active algún sistema de alarma a distancia de la CSBP, debiendo constituirse en el lugar donde se generó la señal de alarma en el menor tiempo posible, las veces que sea necesario.</w:t>
            </w:r>
          </w:p>
          <w:p w14:paraId="3A283FEE"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Proporcionar a la CSBP un registro actualizado del personal asignado.</w:t>
            </w:r>
          </w:p>
          <w:p w14:paraId="3529564B"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Comunicar oportunamente a la CSBP cambios y/o rotación de personal de seguridad, recabando la conformidad o visto bueno correspondiente.</w:t>
            </w:r>
          </w:p>
          <w:p w14:paraId="0DE04401"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Realizar el pago oportuno de los sueldos y salario del personal de seguridad asignado a la CSBP.</w:t>
            </w:r>
          </w:p>
          <w:p w14:paraId="6F9D9C26" w14:textId="77777777" w:rsidR="0062512E" w:rsidRPr="00DC29EC" w:rsidRDefault="0062512E" w:rsidP="009123F3">
            <w:pPr>
              <w:autoSpaceDE w:val="0"/>
              <w:autoSpaceDN w:val="0"/>
              <w:adjustRightInd w:val="0"/>
              <w:ind w:left="356"/>
              <w:jc w:val="both"/>
              <w:rPr>
                <w:rFonts w:ascii="Arial" w:hAnsi="Arial" w:cs="Arial"/>
                <w:szCs w:val="21"/>
              </w:rPr>
            </w:pPr>
          </w:p>
        </w:tc>
        <w:tc>
          <w:tcPr>
            <w:tcW w:w="2910" w:type="dxa"/>
            <w:shd w:val="clear" w:color="auto" w:fill="auto"/>
            <w:vAlign w:val="center"/>
          </w:tcPr>
          <w:p w14:paraId="0C7C4A14" w14:textId="77777777" w:rsidR="0062512E" w:rsidRPr="00541D2D" w:rsidRDefault="0062512E" w:rsidP="009123F3">
            <w:pPr>
              <w:jc w:val="both"/>
              <w:rPr>
                <w:rFonts w:ascii="Arial" w:hAnsi="Arial" w:cs="Arial"/>
                <w:b/>
                <w:bCs/>
              </w:rPr>
            </w:pPr>
          </w:p>
        </w:tc>
      </w:tr>
      <w:tr w:rsidR="0062512E" w:rsidRPr="00541D2D" w14:paraId="05DA4DD2" w14:textId="77777777" w:rsidTr="0062512E">
        <w:trPr>
          <w:trHeight w:val="711"/>
          <w:jc w:val="right"/>
        </w:trPr>
        <w:tc>
          <w:tcPr>
            <w:tcW w:w="567" w:type="dxa"/>
            <w:shd w:val="clear" w:color="auto" w:fill="auto"/>
            <w:noWrap/>
          </w:tcPr>
          <w:p w14:paraId="0D38AF67" w14:textId="77777777" w:rsidR="0062512E" w:rsidRPr="00CE6E90" w:rsidRDefault="0062512E" w:rsidP="009123F3">
            <w:pPr>
              <w:jc w:val="center"/>
              <w:rPr>
                <w:rFonts w:ascii="Arial" w:hAnsi="Arial" w:cs="Arial"/>
                <w:b/>
                <w:bCs/>
              </w:rPr>
            </w:pPr>
            <w:r>
              <w:rPr>
                <w:rFonts w:ascii="Arial" w:hAnsi="Arial" w:cs="Arial"/>
                <w:b/>
                <w:bCs/>
              </w:rPr>
              <w:t>11</w:t>
            </w:r>
          </w:p>
        </w:tc>
        <w:tc>
          <w:tcPr>
            <w:tcW w:w="6379" w:type="dxa"/>
            <w:shd w:val="clear" w:color="auto" w:fill="auto"/>
          </w:tcPr>
          <w:p w14:paraId="52ADB598" w14:textId="77777777" w:rsidR="0062512E" w:rsidRPr="00CE6E90" w:rsidRDefault="0062512E" w:rsidP="009123F3">
            <w:pPr>
              <w:jc w:val="both"/>
              <w:rPr>
                <w:rFonts w:ascii="Arial" w:hAnsi="Arial" w:cs="Arial"/>
                <w:b/>
              </w:rPr>
            </w:pPr>
            <w:r w:rsidRPr="00CE6E90">
              <w:rPr>
                <w:rFonts w:ascii="Arial" w:hAnsi="Arial" w:cs="Arial"/>
                <w:b/>
                <w:u w:val="single"/>
              </w:rPr>
              <w:t>FUNCIONES DEL SUPERVISOR ASIGNADO</w:t>
            </w:r>
            <w:r w:rsidRPr="00CE6E90">
              <w:rPr>
                <w:rFonts w:ascii="Arial" w:hAnsi="Arial" w:cs="Arial"/>
                <w:b/>
              </w:rPr>
              <w:t>:</w:t>
            </w:r>
          </w:p>
          <w:p w14:paraId="6D1C6461"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Supervisar y controlar el servicio de seguridad que prestan los guardias asignados, debiendo recabar semanalmente la conformidad de los fiscales de servicio dependientes de la CSBP.</w:t>
            </w:r>
          </w:p>
          <w:p w14:paraId="7543C71C"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 xml:space="preserve">Recibir el parte diario de todas las novedades ocurridas y registradas en el libro de novedades, haciendo conocer los mismos a los ejecutivos de la CSBP.  </w:t>
            </w:r>
          </w:p>
          <w:p w14:paraId="443A7056"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Coordinar con la CSBP roles de turno y descansos de los guardias, debiendo elaborar el plan respectivo.</w:t>
            </w:r>
          </w:p>
          <w:p w14:paraId="10F47421"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En caso de activación de alarma, en cualquier momento y las 24 horas del día, acudirá de forma inmediata al lugar del hecho y distribuirá el personal necesario para este efecto.</w:t>
            </w:r>
          </w:p>
          <w:p w14:paraId="0D17C426"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Evaluar con los ejecutivos de la CSBP el servicio de seguridad, con la finalidad de establecer mejoras en el servicio.</w:t>
            </w:r>
          </w:p>
          <w:p w14:paraId="63CC9515"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A803812" w14:textId="77777777" w:rsidR="0062512E" w:rsidRPr="00B21D66" w:rsidRDefault="0062512E" w:rsidP="00A22907">
            <w:pPr>
              <w:numPr>
                <w:ilvl w:val="0"/>
                <w:numId w:val="29"/>
              </w:numPr>
              <w:tabs>
                <w:tab w:val="clear" w:pos="720"/>
              </w:tabs>
              <w:autoSpaceDE w:val="0"/>
              <w:autoSpaceDN w:val="0"/>
              <w:adjustRightInd w:val="0"/>
              <w:ind w:left="356" w:hanging="200"/>
              <w:jc w:val="both"/>
              <w:rPr>
                <w:rFonts w:ascii="Arial" w:hAnsi="Arial" w:cs="Arial"/>
                <w:sz w:val="18"/>
                <w:szCs w:val="21"/>
              </w:rPr>
            </w:pPr>
            <w:r w:rsidRPr="00B21D66">
              <w:rPr>
                <w:rFonts w:ascii="Arial" w:hAnsi="Arial" w:cs="Arial"/>
                <w:sz w:val="18"/>
                <w:szCs w:val="21"/>
              </w:rPr>
              <w:lastRenderedPageBreak/>
              <w:t>Guardar secreto de los asuntos de seguridad y operaciones de la CSBP, además de asegurarse que los guardias asignados cumplan con dicha confidencialidad.</w:t>
            </w:r>
          </w:p>
          <w:p w14:paraId="63F3E487" w14:textId="77777777" w:rsidR="0062512E" w:rsidRPr="00CE6E90" w:rsidRDefault="0062512E" w:rsidP="009123F3">
            <w:pPr>
              <w:autoSpaceDE w:val="0"/>
              <w:autoSpaceDN w:val="0"/>
              <w:adjustRightInd w:val="0"/>
              <w:ind w:left="244"/>
              <w:jc w:val="both"/>
              <w:rPr>
                <w:rFonts w:ascii="Arial" w:hAnsi="Arial" w:cs="Arial"/>
              </w:rPr>
            </w:pPr>
          </w:p>
        </w:tc>
        <w:tc>
          <w:tcPr>
            <w:tcW w:w="2910" w:type="dxa"/>
            <w:shd w:val="clear" w:color="auto" w:fill="auto"/>
            <w:vAlign w:val="center"/>
          </w:tcPr>
          <w:p w14:paraId="1E92EEA7" w14:textId="77777777" w:rsidR="0062512E" w:rsidRPr="00541D2D" w:rsidRDefault="0062512E" w:rsidP="009123F3">
            <w:pPr>
              <w:jc w:val="both"/>
              <w:rPr>
                <w:rFonts w:ascii="Arial" w:hAnsi="Arial" w:cs="Arial"/>
                <w:b/>
                <w:bCs/>
              </w:rPr>
            </w:pPr>
          </w:p>
        </w:tc>
      </w:tr>
      <w:tr w:rsidR="0062512E" w:rsidRPr="00541D2D" w14:paraId="4FC2049C" w14:textId="77777777" w:rsidTr="0062512E">
        <w:trPr>
          <w:trHeight w:val="1280"/>
          <w:jc w:val="right"/>
        </w:trPr>
        <w:tc>
          <w:tcPr>
            <w:tcW w:w="567" w:type="dxa"/>
            <w:shd w:val="clear" w:color="auto" w:fill="auto"/>
            <w:noWrap/>
          </w:tcPr>
          <w:p w14:paraId="22E819E7" w14:textId="77777777" w:rsidR="0062512E" w:rsidRPr="00CE6E90" w:rsidRDefault="0062512E" w:rsidP="009123F3">
            <w:pPr>
              <w:jc w:val="center"/>
              <w:rPr>
                <w:rFonts w:ascii="Arial" w:hAnsi="Arial" w:cs="Arial"/>
                <w:b/>
                <w:bCs/>
              </w:rPr>
            </w:pPr>
            <w:r>
              <w:rPr>
                <w:rFonts w:ascii="Arial" w:hAnsi="Arial" w:cs="Arial"/>
                <w:b/>
                <w:bCs/>
              </w:rPr>
              <w:lastRenderedPageBreak/>
              <w:t>12</w:t>
            </w:r>
          </w:p>
        </w:tc>
        <w:tc>
          <w:tcPr>
            <w:tcW w:w="6379" w:type="dxa"/>
            <w:shd w:val="clear" w:color="auto" w:fill="auto"/>
          </w:tcPr>
          <w:p w14:paraId="3D3677A1" w14:textId="77777777" w:rsidR="0062512E" w:rsidRPr="00CE6E90" w:rsidRDefault="0062512E" w:rsidP="009123F3">
            <w:pPr>
              <w:jc w:val="both"/>
              <w:rPr>
                <w:rFonts w:ascii="Arial" w:hAnsi="Arial" w:cs="Arial"/>
                <w:b/>
                <w:u w:val="single"/>
              </w:rPr>
            </w:pPr>
            <w:r w:rsidRPr="00CE6E90">
              <w:rPr>
                <w:rFonts w:ascii="Arial" w:hAnsi="Arial" w:cs="Arial"/>
                <w:b/>
                <w:u w:val="single"/>
              </w:rPr>
              <w:t>FUNCIONES DEL PERSONAL DE SEGURIDAD</w:t>
            </w:r>
            <w:r w:rsidRPr="00CE6E90">
              <w:rPr>
                <w:rFonts w:ascii="Arial" w:hAnsi="Arial" w:cs="Arial"/>
                <w:b/>
              </w:rPr>
              <w:t>:</w:t>
            </w:r>
          </w:p>
          <w:p w14:paraId="6D98249E"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Ejercer la vigilancia y protección de bienes muebles e inmuebles.</w:t>
            </w:r>
          </w:p>
          <w:p w14:paraId="00C1A60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Ejercer la vigilancia y protección de las personas que se encuentren dentro de los inmuebles de propiedad de la CSBP.</w:t>
            </w:r>
          </w:p>
          <w:p w14:paraId="200B3249"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Efectuar controles de identidad en el acceso o en el interior del inmueble.</w:t>
            </w:r>
          </w:p>
          <w:p w14:paraId="6894E8E5"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Evitar la comisión de actos delictivos o infracciones en relación con el objeto de su protección.</w:t>
            </w:r>
          </w:p>
          <w:p w14:paraId="33B77E62"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Poner inmediatamente a disposición de los miembros de la FELCC (Fuerza Especial de Lucha Contra el Crimen) a los delincuentes, así como los instrumentos, efectos y pruebas de los delitos, no pudiendo proceder al interrogatorio de aquéllos.</w:t>
            </w:r>
          </w:p>
          <w:p w14:paraId="21784806"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Llevar a cabo, en relación con el funcionamiento de los sistemas de seguridad, la prestación de servicios de respuesta de las alarmas que se produzcan.</w:t>
            </w:r>
          </w:p>
          <w:p w14:paraId="1E6FE087" w14:textId="77777777" w:rsidR="0062512E" w:rsidRPr="002547B9" w:rsidRDefault="0062512E" w:rsidP="00A22907">
            <w:pPr>
              <w:numPr>
                <w:ilvl w:val="0"/>
                <w:numId w:val="29"/>
              </w:numPr>
              <w:tabs>
                <w:tab w:val="clear" w:pos="720"/>
              </w:tabs>
              <w:autoSpaceDE w:val="0"/>
              <w:autoSpaceDN w:val="0"/>
              <w:adjustRightInd w:val="0"/>
              <w:ind w:left="356" w:hanging="216"/>
              <w:jc w:val="both"/>
              <w:rPr>
                <w:rFonts w:ascii="Arial" w:hAnsi="Arial" w:cs="Arial"/>
                <w:sz w:val="16"/>
                <w:szCs w:val="21"/>
              </w:rPr>
            </w:pPr>
            <w:r w:rsidRPr="002547B9">
              <w:rPr>
                <w:rFonts w:ascii="Arial" w:hAnsi="Arial" w:cs="Arial"/>
                <w:sz w:val="16"/>
                <w:szCs w:val="21"/>
              </w:rPr>
              <w:t xml:space="preserve">La realización de actividades complementarias, directamente relacionadas con las anteriores, y que resulten imprescindibles para su ejecución. </w:t>
            </w:r>
          </w:p>
          <w:p w14:paraId="4505666C" w14:textId="77777777" w:rsidR="0062512E" w:rsidRPr="002547B9" w:rsidRDefault="0062512E" w:rsidP="00A22907">
            <w:pPr>
              <w:numPr>
                <w:ilvl w:val="0"/>
                <w:numId w:val="29"/>
              </w:numPr>
              <w:tabs>
                <w:tab w:val="clear" w:pos="720"/>
              </w:tabs>
              <w:autoSpaceDE w:val="0"/>
              <w:autoSpaceDN w:val="0"/>
              <w:adjustRightInd w:val="0"/>
              <w:ind w:left="356" w:hanging="216"/>
              <w:jc w:val="both"/>
              <w:rPr>
                <w:rFonts w:ascii="Arial" w:hAnsi="Arial" w:cs="Arial"/>
                <w:sz w:val="16"/>
                <w:szCs w:val="21"/>
              </w:rPr>
            </w:pPr>
            <w:r w:rsidRPr="002547B9">
              <w:rPr>
                <w:rFonts w:ascii="Arial" w:hAnsi="Arial" w:cs="Arial"/>
                <w:sz w:val="16"/>
                <w:szCs w:val="21"/>
              </w:rPr>
              <w:t>Intervenir en casos de incendio o cualquier otra clase de siniestro o accidente.</w:t>
            </w:r>
          </w:p>
          <w:p w14:paraId="7B370CBB" w14:textId="77777777" w:rsidR="0062512E" w:rsidRPr="002547B9" w:rsidRDefault="0062512E" w:rsidP="00A22907">
            <w:pPr>
              <w:numPr>
                <w:ilvl w:val="0"/>
                <w:numId w:val="29"/>
              </w:numPr>
              <w:tabs>
                <w:tab w:val="clear" w:pos="720"/>
              </w:tabs>
              <w:autoSpaceDE w:val="0"/>
              <w:autoSpaceDN w:val="0"/>
              <w:adjustRightInd w:val="0"/>
              <w:ind w:left="356" w:hanging="216"/>
              <w:jc w:val="both"/>
              <w:rPr>
                <w:rFonts w:ascii="Arial" w:hAnsi="Arial" w:cs="Arial"/>
                <w:sz w:val="16"/>
                <w:szCs w:val="21"/>
              </w:rPr>
            </w:pPr>
            <w:r w:rsidRPr="002547B9">
              <w:rPr>
                <w:rFonts w:ascii="Arial" w:hAnsi="Arial" w:cs="Arial"/>
                <w:sz w:val="16"/>
                <w:szCs w:val="21"/>
              </w:rPr>
              <w:t>Adoptar las medidas preventiva necesarias para evitar incendios o cualquier otra clase de siniestro o accidente.</w:t>
            </w:r>
          </w:p>
          <w:p w14:paraId="09F0576D"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Inspeccionar e impedir el acceso a zonas reservadas o cerradas, así como a zonas de visita fuera del horario establecido.</w:t>
            </w:r>
          </w:p>
          <w:p w14:paraId="64569CE1"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Controlar las llaves asignadas al servicio de seguridad.</w:t>
            </w:r>
          </w:p>
          <w:p w14:paraId="69CD4AFD"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Velar por el funcionamiento del equipamiento y de los medios de seguridad y vigilancia disponibles para la prestación del servicio.</w:t>
            </w:r>
          </w:p>
          <w:p w14:paraId="03C2B14B"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Colaborar con los servicios de apoyo exterior (Bomberos, Policía, Protección Civil, etc.) en relación con los planes de emergencia y evacuación de los edificios donde realicen sus funciones.</w:t>
            </w:r>
          </w:p>
          <w:p w14:paraId="5F183481"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Puntualidad a la hora de incorporarse al servicio.</w:t>
            </w:r>
          </w:p>
          <w:p w14:paraId="3EA323C9"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Prohibición absoluta de revelar cualquier información relativa a los recintos y centros de trabajo donde desarrollen sus funciones.</w:t>
            </w:r>
          </w:p>
          <w:p w14:paraId="13A0B794"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Los guardias no podrán ausentarse del puesto de trabajo, salvo causa justificada, notificando previamente y con la suficiente antelación esta circunstancia a la institución.</w:t>
            </w:r>
          </w:p>
          <w:p w14:paraId="17AF6F47"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Los guardias no podrán recibir visitas en horarios de servicio.</w:t>
            </w:r>
          </w:p>
          <w:p w14:paraId="404CA759"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ocasional del personal de la institución.</w:t>
            </w:r>
          </w:p>
          <w:p w14:paraId="57BCCFC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de vehículos a los parqueos de la CSBP.</w:t>
            </w:r>
          </w:p>
          <w:p w14:paraId="017C0C51"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de personas ajenas, cuyos datos deberán ser registrados en el cuaderno de novedades.</w:t>
            </w:r>
          </w:p>
          <w:p w14:paraId="0EF13F0B"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salidas del personal en horarios nocturnos, revisando mochilas, maletas, carteras y otros objetos.</w:t>
            </w:r>
          </w:p>
          <w:p w14:paraId="580C44A4"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Control de ingreso y salida de equipos médicos, de computación, de apoyo y otros que pertenezcan a la institución. El control deberá efectuarse mediante la revisión de los bienes, características y código institucional, esta revisión deberá ser registrado en un cuaderno de novedades, que por la importancia de esta información, quedará terminantemente prohibida su alteración.</w:t>
            </w:r>
          </w:p>
          <w:p w14:paraId="69B21D0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Informar a las autoridades competentes, cualquier tipo de irregularidad, o eventualidad que se observase durante la guardia.</w:t>
            </w:r>
          </w:p>
          <w:p w14:paraId="7110AF25"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Desalojo del inmueble o fachada a personas sospechosas y en estado de ebriedad, prohibiendo el ingreso de las mismas a la institución.</w:t>
            </w:r>
          </w:p>
          <w:p w14:paraId="281C0638" w14:textId="77777777" w:rsidR="0062512E" w:rsidRPr="002547B9" w:rsidRDefault="0062512E" w:rsidP="00A22907">
            <w:pPr>
              <w:numPr>
                <w:ilvl w:val="0"/>
                <w:numId w:val="29"/>
              </w:numPr>
              <w:tabs>
                <w:tab w:val="clear" w:pos="720"/>
              </w:tabs>
              <w:autoSpaceDE w:val="0"/>
              <w:autoSpaceDN w:val="0"/>
              <w:adjustRightInd w:val="0"/>
              <w:ind w:left="356" w:hanging="200"/>
              <w:jc w:val="both"/>
              <w:rPr>
                <w:rFonts w:ascii="Arial" w:hAnsi="Arial" w:cs="Arial"/>
                <w:sz w:val="16"/>
                <w:szCs w:val="21"/>
              </w:rPr>
            </w:pPr>
            <w:r w:rsidRPr="002547B9">
              <w:rPr>
                <w:rFonts w:ascii="Arial" w:hAnsi="Arial" w:cs="Arial"/>
                <w:sz w:val="16"/>
                <w:szCs w:val="21"/>
              </w:rPr>
              <w:t>En horario nocturno, efectuar rondas por todos los ambientes del inmueble (Policonsultorio y Plaza Colón), verificando que las puertas de ingreso principales se encuentren bajo llave, cualquier observación sobre este punto, deberá ser comunicado a los ejecutivos de la CSBP,  a primeras horas del día siguiente.</w:t>
            </w:r>
          </w:p>
          <w:p w14:paraId="56275BD9" w14:textId="77777777" w:rsidR="0062512E" w:rsidRPr="00CE6E90" w:rsidRDefault="0062512E" w:rsidP="009123F3">
            <w:pPr>
              <w:autoSpaceDE w:val="0"/>
              <w:autoSpaceDN w:val="0"/>
              <w:adjustRightInd w:val="0"/>
              <w:ind w:left="244"/>
              <w:jc w:val="both"/>
              <w:rPr>
                <w:rFonts w:ascii="Arial" w:hAnsi="Arial" w:cs="Arial"/>
              </w:rPr>
            </w:pPr>
          </w:p>
        </w:tc>
        <w:tc>
          <w:tcPr>
            <w:tcW w:w="2910" w:type="dxa"/>
            <w:shd w:val="clear" w:color="auto" w:fill="auto"/>
            <w:vAlign w:val="center"/>
          </w:tcPr>
          <w:p w14:paraId="3EFB74F1" w14:textId="77777777" w:rsidR="0062512E" w:rsidRPr="00541D2D" w:rsidRDefault="0062512E" w:rsidP="009123F3">
            <w:pPr>
              <w:jc w:val="both"/>
              <w:rPr>
                <w:rFonts w:ascii="Arial" w:hAnsi="Arial" w:cs="Arial"/>
                <w:b/>
                <w:bCs/>
              </w:rPr>
            </w:pPr>
          </w:p>
        </w:tc>
      </w:tr>
      <w:tr w:rsidR="0062512E" w:rsidRPr="00541D2D" w14:paraId="6F7543A7" w14:textId="77777777" w:rsidTr="0062512E">
        <w:trPr>
          <w:trHeight w:val="1280"/>
          <w:jc w:val="right"/>
        </w:trPr>
        <w:tc>
          <w:tcPr>
            <w:tcW w:w="567" w:type="dxa"/>
            <w:shd w:val="clear" w:color="auto" w:fill="auto"/>
            <w:noWrap/>
          </w:tcPr>
          <w:p w14:paraId="6137C450" w14:textId="77777777" w:rsidR="0062512E" w:rsidRPr="00CE6E90" w:rsidRDefault="0062512E" w:rsidP="009123F3">
            <w:pPr>
              <w:jc w:val="center"/>
              <w:rPr>
                <w:rFonts w:ascii="Arial" w:hAnsi="Arial" w:cs="Arial"/>
                <w:b/>
                <w:bCs/>
              </w:rPr>
            </w:pPr>
            <w:r>
              <w:rPr>
                <w:rFonts w:ascii="Arial" w:hAnsi="Arial" w:cs="Arial"/>
                <w:b/>
                <w:bCs/>
              </w:rPr>
              <w:lastRenderedPageBreak/>
              <w:t>13</w:t>
            </w:r>
          </w:p>
        </w:tc>
        <w:tc>
          <w:tcPr>
            <w:tcW w:w="6379" w:type="dxa"/>
            <w:shd w:val="clear" w:color="auto" w:fill="auto"/>
          </w:tcPr>
          <w:p w14:paraId="337323A1" w14:textId="77777777" w:rsidR="0062512E" w:rsidRPr="0062512E" w:rsidRDefault="0062512E" w:rsidP="009123F3">
            <w:pPr>
              <w:jc w:val="both"/>
              <w:rPr>
                <w:rFonts w:ascii="Arial" w:hAnsi="Arial" w:cs="Arial"/>
                <w:b/>
                <w:u w:val="single"/>
              </w:rPr>
            </w:pPr>
            <w:r w:rsidRPr="00CE6E90">
              <w:rPr>
                <w:rFonts w:ascii="Arial" w:hAnsi="Arial" w:cs="Arial"/>
                <w:b/>
                <w:u w:val="single"/>
              </w:rPr>
              <w:t>CANCELACIÓN DEL SERVICIO</w:t>
            </w:r>
            <w:r w:rsidRPr="00A56C20">
              <w:rPr>
                <w:rFonts w:ascii="Arial" w:hAnsi="Arial" w:cs="Arial"/>
                <w:b/>
              </w:rPr>
              <w:t>:</w:t>
            </w:r>
            <w:r w:rsidRPr="00A56C20">
              <w:rPr>
                <w:rFonts w:ascii="Arial" w:hAnsi="Arial" w:cs="Arial"/>
              </w:rPr>
              <w:t xml:space="preserve"> </w:t>
            </w:r>
            <w:r w:rsidRPr="0062512E">
              <w:rPr>
                <w:rFonts w:ascii="Arial" w:hAnsi="Arial" w:cs="Arial"/>
              </w:rPr>
              <w:t>La Caja de Salud de la Banca Privada pagará en forma mensual el importe total establecido en la propuesta, previa presentación de la documentación siguiente:</w:t>
            </w:r>
          </w:p>
          <w:p w14:paraId="632AA6E9" w14:textId="77777777" w:rsidR="0062512E" w:rsidRPr="0062512E" w:rsidRDefault="0062512E" w:rsidP="00A22907">
            <w:pPr>
              <w:pStyle w:val="Prrafodelista"/>
              <w:numPr>
                <w:ilvl w:val="0"/>
                <w:numId w:val="27"/>
              </w:numPr>
              <w:autoSpaceDE w:val="0"/>
              <w:autoSpaceDN w:val="0"/>
              <w:adjustRightInd w:val="0"/>
              <w:ind w:left="356" w:hanging="284"/>
              <w:contextualSpacing w:val="0"/>
              <w:jc w:val="both"/>
              <w:rPr>
                <w:rFonts w:ascii="Arial" w:hAnsi="Arial" w:cs="Arial"/>
              </w:rPr>
            </w:pPr>
            <w:r w:rsidRPr="0062512E">
              <w:rPr>
                <w:rFonts w:ascii="Arial" w:hAnsi="Arial" w:cs="Arial"/>
              </w:rPr>
              <w:t>Factura,</w:t>
            </w:r>
          </w:p>
          <w:p w14:paraId="76522729" w14:textId="77777777" w:rsidR="0062512E" w:rsidRPr="0062512E" w:rsidRDefault="0062512E" w:rsidP="00A22907">
            <w:pPr>
              <w:pStyle w:val="Prrafodelista"/>
              <w:numPr>
                <w:ilvl w:val="0"/>
                <w:numId w:val="27"/>
              </w:numPr>
              <w:autoSpaceDE w:val="0"/>
              <w:autoSpaceDN w:val="0"/>
              <w:adjustRightInd w:val="0"/>
              <w:ind w:left="356" w:hanging="284"/>
              <w:contextualSpacing w:val="0"/>
              <w:jc w:val="both"/>
              <w:rPr>
                <w:rFonts w:ascii="Arial" w:hAnsi="Arial" w:cs="Arial"/>
              </w:rPr>
            </w:pPr>
            <w:r w:rsidRPr="0062512E">
              <w:rPr>
                <w:rFonts w:ascii="Arial" w:hAnsi="Arial" w:cs="Arial"/>
              </w:rPr>
              <w:t>Constancia de pago de las obligaciones emergentes al personal asignado, aportes y contribuciones de Seguridad Social de Coto y Largo Plazo (Caja de Salud y AFP’S),</w:t>
            </w:r>
          </w:p>
          <w:p w14:paraId="48B54D06" w14:textId="77777777" w:rsidR="0062512E" w:rsidRPr="0062512E" w:rsidRDefault="0062512E" w:rsidP="00A22907">
            <w:pPr>
              <w:pStyle w:val="Prrafodelista"/>
              <w:numPr>
                <w:ilvl w:val="0"/>
                <w:numId w:val="27"/>
              </w:numPr>
              <w:autoSpaceDE w:val="0"/>
              <w:autoSpaceDN w:val="0"/>
              <w:adjustRightInd w:val="0"/>
              <w:ind w:left="356" w:hanging="284"/>
              <w:contextualSpacing w:val="0"/>
              <w:jc w:val="both"/>
              <w:rPr>
                <w:rFonts w:ascii="Arial" w:hAnsi="Arial" w:cs="Arial"/>
              </w:rPr>
            </w:pPr>
            <w:r w:rsidRPr="0062512E">
              <w:rPr>
                <w:rFonts w:ascii="Arial" w:hAnsi="Arial" w:cs="Arial"/>
              </w:rPr>
              <w:t>Constancia de pago de la Póliza de Seguro de Vida y/o accidentes,</w:t>
            </w:r>
          </w:p>
          <w:p w14:paraId="6E58C634" w14:textId="77777777" w:rsidR="0062512E" w:rsidRPr="0062512E" w:rsidRDefault="0062512E" w:rsidP="00A22907">
            <w:pPr>
              <w:pStyle w:val="Prrafodelista"/>
              <w:numPr>
                <w:ilvl w:val="0"/>
                <w:numId w:val="27"/>
              </w:numPr>
              <w:autoSpaceDE w:val="0"/>
              <w:autoSpaceDN w:val="0"/>
              <w:adjustRightInd w:val="0"/>
              <w:ind w:left="356" w:hanging="284"/>
              <w:contextualSpacing w:val="0"/>
              <w:jc w:val="both"/>
              <w:rPr>
                <w:rFonts w:ascii="Arial" w:hAnsi="Arial" w:cs="Arial"/>
              </w:rPr>
            </w:pPr>
            <w:r w:rsidRPr="0062512E">
              <w:rPr>
                <w:rFonts w:ascii="Arial" w:hAnsi="Arial" w:cs="Arial"/>
              </w:rPr>
              <w:t>Constancia de pago de Sueldos y Salarios del mes anterior</w:t>
            </w:r>
          </w:p>
          <w:p w14:paraId="5EB8AFBA" w14:textId="77777777" w:rsidR="0062512E" w:rsidRPr="0062512E" w:rsidRDefault="0062512E" w:rsidP="009123F3">
            <w:pPr>
              <w:pStyle w:val="Prrafodelista"/>
              <w:autoSpaceDE w:val="0"/>
              <w:autoSpaceDN w:val="0"/>
              <w:adjustRightInd w:val="0"/>
              <w:ind w:left="1134"/>
              <w:contextualSpacing w:val="0"/>
              <w:jc w:val="both"/>
              <w:rPr>
                <w:rFonts w:ascii="Arial" w:hAnsi="Arial" w:cs="Arial"/>
              </w:rPr>
            </w:pPr>
          </w:p>
          <w:p w14:paraId="6E3A4FB4" w14:textId="77777777" w:rsidR="0062512E" w:rsidRPr="00B21D66" w:rsidRDefault="0062512E" w:rsidP="009123F3">
            <w:pPr>
              <w:autoSpaceDE w:val="0"/>
              <w:autoSpaceDN w:val="0"/>
              <w:adjustRightInd w:val="0"/>
              <w:jc w:val="both"/>
              <w:rPr>
                <w:rFonts w:ascii="Arial" w:hAnsi="Arial" w:cs="Arial"/>
                <w:b/>
                <w:szCs w:val="21"/>
              </w:rPr>
            </w:pPr>
            <w:r w:rsidRPr="0062512E">
              <w:rPr>
                <w:rFonts w:ascii="Arial" w:hAnsi="Arial" w:cs="Arial"/>
                <w:b/>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910" w:type="dxa"/>
            <w:shd w:val="clear" w:color="auto" w:fill="auto"/>
            <w:vAlign w:val="center"/>
          </w:tcPr>
          <w:p w14:paraId="4E10A420" w14:textId="77777777" w:rsidR="0062512E" w:rsidRPr="00541D2D" w:rsidRDefault="0062512E" w:rsidP="009123F3">
            <w:pPr>
              <w:jc w:val="both"/>
              <w:rPr>
                <w:rFonts w:ascii="Arial" w:hAnsi="Arial" w:cs="Arial"/>
                <w:b/>
                <w:bCs/>
              </w:rPr>
            </w:pPr>
          </w:p>
        </w:tc>
      </w:tr>
      <w:tr w:rsidR="0062512E" w:rsidRPr="00541D2D" w14:paraId="7E113F3C" w14:textId="77777777" w:rsidTr="0062512E">
        <w:trPr>
          <w:trHeight w:val="1280"/>
          <w:jc w:val="right"/>
        </w:trPr>
        <w:tc>
          <w:tcPr>
            <w:tcW w:w="567" w:type="dxa"/>
            <w:shd w:val="clear" w:color="auto" w:fill="auto"/>
            <w:noWrap/>
          </w:tcPr>
          <w:p w14:paraId="00B14A51" w14:textId="77777777" w:rsidR="0062512E" w:rsidRPr="00CE6E90" w:rsidRDefault="0062512E" w:rsidP="009123F3">
            <w:pPr>
              <w:jc w:val="center"/>
              <w:rPr>
                <w:rFonts w:ascii="Arial" w:hAnsi="Arial" w:cs="Arial"/>
                <w:b/>
                <w:bCs/>
              </w:rPr>
            </w:pPr>
            <w:r>
              <w:rPr>
                <w:rFonts w:ascii="Arial" w:hAnsi="Arial" w:cs="Arial"/>
                <w:b/>
                <w:bCs/>
              </w:rPr>
              <w:t>14</w:t>
            </w:r>
          </w:p>
        </w:tc>
        <w:tc>
          <w:tcPr>
            <w:tcW w:w="6379" w:type="dxa"/>
            <w:shd w:val="clear" w:color="auto" w:fill="auto"/>
          </w:tcPr>
          <w:p w14:paraId="2C7CC797" w14:textId="77777777" w:rsidR="0062512E" w:rsidRPr="00AB2CC6" w:rsidRDefault="0062512E" w:rsidP="009123F3">
            <w:pPr>
              <w:jc w:val="both"/>
              <w:rPr>
                <w:rFonts w:ascii="Arial" w:hAnsi="Arial" w:cs="Arial"/>
                <w:b/>
              </w:rPr>
            </w:pPr>
            <w:r w:rsidRPr="00CE6E90">
              <w:rPr>
                <w:rFonts w:ascii="Arial" w:hAnsi="Arial" w:cs="Arial"/>
                <w:b/>
                <w:u w:val="single"/>
              </w:rPr>
              <w:t>SUPERVISIÓN POR PARTE DE LA CSBP</w:t>
            </w:r>
            <w:r>
              <w:rPr>
                <w:rFonts w:ascii="Arial" w:hAnsi="Arial" w:cs="Arial"/>
                <w:b/>
              </w:rPr>
              <w:t xml:space="preserve">: </w:t>
            </w:r>
            <w:r w:rsidRPr="00317ABE">
              <w:rPr>
                <w:rFonts w:ascii="Arial" w:hAnsi="Arial" w:cs="Arial"/>
                <w:szCs w:val="21"/>
                <w:lang w:val="es-BO"/>
              </w:rPr>
              <w:t xml:space="preserve">La empresa contratada, </w:t>
            </w:r>
            <w:r w:rsidRPr="00317ABE">
              <w:rPr>
                <w:rFonts w:ascii="Arial" w:hAnsi="Arial" w:cs="Arial"/>
                <w:szCs w:val="21"/>
              </w:rPr>
              <w:t>en su relación con la Institución, estará bajo supervisión y coordinación de las autoridades competentes de la CSBP, quienes controlaran y verificaran el permanente cumplimiento de las cláusulas establecidas en el contrato firmado.</w:t>
            </w:r>
          </w:p>
          <w:p w14:paraId="4A01AE3E" w14:textId="77777777" w:rsidR="0062512E" w:rsidRPr="00317ABE" w:rsidRDefault="0062512E" w:rsidP="009123F3">
            <w:pPr>
              <w:jc w:val="both"/>
              <w:rPr>
                <w:rFonts w:ascii="Arial" w:hAnsi="Arial" w:cs="Arial"/>
                <w:b/>
                <w:szCs w:val="21"/>
              </w:rPr>
            </w:pPr>
          </w:p>
          <w:p w14:paraId="3D866351" w14:textId="77777777" w:rsidR="0062512E" w:rsidRPr="00317ABE" w:rsidRDefault="0062512E" w:rsidP="00A22907">
            <w:pPr>
              <w:numPr>
                <w:ilvl w:val="0"/>
                <w:numId w:val="25"/>
              </w:numPr>
              <w:ind w:left="356" w:hanging="283"/>
              <w:jc w:val="both"/>
              <w:rPr>
                <w:rFonts w:ascii="Arial" w:hAnsi="Arial" w:cs="Arial"/>
                <w:szCs w:val="21"/>
              </w:rPr>
            </w:pPr>
            <w:r w:rsidRPr="00317ABE">
              <w:rPr>
                <w:rFonts w:ascii="Arial" w:hAnsi="Arial" w:cs="Arial"/>
                <w:bCs/>
                <w:szCs w:val="21"/>
              </w:rPr>
              <w:t>El personal dependiente de la empresa adjudicada que presta los servicios dentro los inmuebles de la CSBP estará sujeto a evaluación periódica por parte de la CSBP.</w:t>
            </w:r>
          </w:p>
          <w:p w14:paraId="679CF40A" w14:textId="77777777" w:rsidR="0062512E" w:rsidRPr="00317ABE" w:rsidRDefault="0062512E" w:rsidP="00A22907">
            <w:pPr>
              <w:numPr>
                <w:ilvl w:val="0"/>
                <w:numId w:val="25"/>
              </w:numPr>
              <w:ind w:left="356" w:hanging="283"/>
              <w:jc w:val="both"/>
              <w:rPr>
                <w:rFonts w:ascii="Arial" w:hAnsi="Arial" w:cs="Arial"/>
                <w:szCs w:val="21"/>
              </w:rPr>
            </w:pPr>
            <w:r w:rsidRPr="00317ABE">
              <w:rPr>
                <w:rFonts w:ascii="Arial" w:hAnsi="Arial" w:cs="Arial"/>
                <w:bCs/>
                <w:szCs w:val="21"/>
              </w:rPr>
              <w:t xml:space="preserve"> El personal del adjudicatario que no cumpla con las funciones será reemplazado mediante requerimiento expreso de la CSBP.</w:t>
            </w:r>
          </w:p>
          <w:p w14:paraId="0B4B06C4" w14:textId="77777777" w:rsidR="0062512E" w:rsidRPr="00317ABE" w:rsidRDefault="0062512E" w:rsidP="00A22907">
            <w:pPr>
              <w:numPr>
                <w:ilvl w:val="0"/>
                <w:numId w:val="25"/>
              </w:numPr>
              <w:ind w:left="356" w:hanging="283"/>
              <w:jc w:val="both"/>
              <w:rPr>
                <w:rFonts w:ascii="Arial" w:hAnsi="Arial" w:cs="Arial"/>
                <w:szCs w:val="21"/>
              </w:rPr>
            </w:pPr>
            <w:r w:rsidRPr="00317ABE">
              <w:rPr>
                <w:rFonts w:ascii="Arial" w:hAnsi="Arial" w:cs="Arial"/>
                <w:bCs/>
                <w:szCs w:val="21"/>
              </w:rPr>
              <w:t xml:space="preserve">En caso de inasistencia de guardia de turno, este será reemplazado en </w:t>
            </w:r>
            <w:r w:rsidRPr="00317ABE">
              <w:rPr>
                <w:rFonts w:ascii="Arial" w:hAnsi="Arial" w:cs="Arial"/>
                <w:b/>
                <w:bCs/>
                <w:szCs w:val="21"/>
                <w:u w:val="single"/>
              </w:rPr>
              <w:t xml:space="preserve">forma inmediata </w:t>
            </w:r>
            <w:r w:rsidRPr="00317ABE">
              <w:rPr>
                <w:rFonts w:ascii="Arial" w:hAnsi="Arial" w:cs="Arial"/>
                <w:bCs/>
                <w:szCs w:val="21"/>
              </w:rPr>
              <w:t>por otra persona dependiente de la empresa adjudicada, sin que esto implique algún costo adicional para la CSBP.</w:t>
            </w:r>
          </w:p>
          <w:p w14:paraId="584F4C97" w14:textId="77777777" w:rsidR="0062512E" w:rsidRPr="00317ABE" w:rsidRDefault="0062512E" w:rsidP="009123F3">
            <w:pPr>
              <w:ind w:left="993"/>
              <w:jc w:val="both"/>
              <w:rPr>
                <w:rFonts w:ascii="Arial" w:hAnsi="Arial" w:cs="Arial"/>
                <w:szCs w:val="21"/>
              </w:rPr>
            </w:pPr>
          </w:p>
          <w:p w14:paraId="753A3051" w14:textId="2CB4391A" w:rsidR="0062512E" w:rsidRPr="00317ABE" w:rsidRDefault="0062512E" w:rsidP="004E70CF">
            <w:pPr>
              <w:jc w:val="both"/>
              <w:rPr>
                <w:rFonts w:ascii="Arial" w:hAnsi="Arial" w:cs="Arial"/>
                <w:szCs w:val="21"/>
                <w:lang w:val="es-BO"/>
              </w:rPr>
            </w:pPr>
            <w:r w:rsidRPr="00317ABE">
              <w:rPr>
                <w:rFonts w:ascii="Arial" w:hAnsi="Arial" w:cs="Arial"/>
                <w:szCs w:val="21"/>
                <w:lang w:val="es-BO"/>
              </w:rPr>
              <w:t>Efectuada alguna observación verbal sobre alguna deficiencia del servicio que no sea atendida, corresponderá emitir tres observaciones en forma escrita que darán lugar a multas consecutivas del 2%, 4% y 6% sobre el costo fijo mensual establecido por el servicio en el contrato. Una cuarta llamada de atención escrita, facultara a la CSBP, optar por la rescisión del contrato y la correspondiente ejecución de la</w:t>
            </w:r>
            <w:r w:rsidR="004E70CF">
              <w:rPr>
                <w:rFonts w:ascii="Arial" w:hAnsi="Arial" w:cs="Arial"/>
                <w:szCs w:val="21"/>
                <w:lang w:val="es-BO"/>
              </w:rPr>
              <w:t xml:space="preserve"> </w:t>
            </w:r>
            <w:r w:rsidRPr="00317ABE">
              <w:rPr>
                <w:rFonts w:ascii="Arial" w:hAnsi="Arial" w:cs="Arial"/>
                <w:szCs w:val="21"/>
                <w:lang w:val="es-BO"/>
              </w:rPr>
              <w:t>Garantía de Cumplimiento de Contrato.</w:t>
            </w:r>
          </w:p>
        </w:tc>
        <w:tc>
          <w:tcPr>
            <w:tcW w:w="2910" w:type="dxa"/>
            <w:shd w:val="clear" w:color="auto" w:fill="auto"/>
            <w:vAlign w:val="center"/>
          </w:tcPr>
          <w:p w14:paraId="545C901B" w14:textId="77777777" w:rsidR="0062512E" w:rsidRPr="00541D2D" w:rsidRDefault="0062512E" w:rsidP="009123F3">
            <w:pPr>
              <w:jc w:val="both"/>
              <w:rPr>
                <w:rFonts w:ascii="Arial" w:hAnsi="Arial" w:cs="Arial"/>
                <w:b/>
                <w:bCs/>
              </w:rPr>
            </w:pPr>
          </w:p>
        </w:tc>
      </w:tr>
      <w:tr w:rsidR="0062512E" w:rsidRPr="00541D2D" w14:paraId="278AA20F" w14:textId="77777777" w:rsidTr="0062512E">
        <w:trPr>
          <w:trHeight w:val="1280"/>
          <w:jc w:val="right"/>
        </w:trPr>
        <w:tc>
          <w:tcPr>
            <w:tcW w:w="567" w:type="dxa"/>
            <w:shd w:val="clear" w:color="auto" w:fill="auto"/>
            <w:noWrap/>
          </w:tcPr>
          <w:p w14:paraId="76B3E26B" w14:textId="77777777" w:rsidR="0062512E" w:rsidRPr="00CE6E90" w:rsidRDefault="0062512E" w:rsidP="009123F3">
            <w:pPr>
              <w:jc w:val="center"/>
              <w:rPr>
                <w:rFonts w:ascii="Arial" w:hAnsi="Arial" w:cs="Arial"/>
                <w:b/>
                <w:bCs/>
              </w:rPr>
            </w:pPr>
            <w:r>
              <w:rPr>
                <w:rFonts w:ascii="Arial" w:hAnsi="Arial" w:cs="Arial"/>
                <w:b/>
                <w:bCs/>
              </w:rPr>
              <w:t>15</w:t>
            </w:r>
          </w:p>
        </w:tc>
        <w:tc>
          <w:tcPr>
            <w:tcW w:w="6379" w:type="dxa"/>
            <w:shd w:val="clear" w:color="auto" w:fill="auto"/>
          </w:tcPr>
          <w:p w14:paraId="6E022C5D" w14:textId="77777777" w:rsidR="0062512E" w:rsidRPr="00CE6E90" w:rsidRDefault="0062512E" w:rsidP="009123F3">
            <w:pPr>
              <w:jc w:val="both"/>
              <w:rPr>
                <w:rFonts w:ascii="Arial" w:hAnsi="Arial" w:cs="Arial"/>
                <w:b/>
                <w:u w:val="single"/>
              </w:rPr>
            </w:pPr>
            <w:r w:rsidRPr="00CE6E90">
              <w:rPr>
                <w:rFonts w:ascii="Arial" w:hAnsi="Arial" w:cs="Arial"/>
                <w:b/>
                <w:u w:val="single"/>
              </w:rPr>
              <w:t>DURACIÓN DEL CONTRATO:</w:t>
            </w:r>
          </w:p>
          <w:p w14:paraId="646CD19C" w14:textId="0D1DDECF" w:rsidR="0062512E" w:rsidRPr="0062512E" w:rsidRDefault="0062512E" w:rsidP="009123F3">
            <w:pPr>
              <w:jc w:val="both"/>
              <w:rPr>
                <w:rFonts w:ascii="Arial" w:hAnsi="Arial" w:cs="Arial"/>
                <w:szCs w:val="21"/>
              </w:rPr>
            </w:pPr>
            <w:r w:rsidRPr="0062512E">
              <w:rPr>
                <w:rFonts w:ascii="Arial" w:hAnsi="Arial" w:cs="Arial"/>
                <w:szCs w:val="21"/>
              </w:rPr>
              <w:t xml:space="preserve">El contrato de servicio de seguridad privada tendrá una duración de </w:t>
            </w:r>
            <w:r w:rsidRPr="0062512E">
              <w:rPr>
                <w:rFonts w:ascii="Arial" w:hAnsi="Arial" w:cs="Arial"/>
                <w:b/>
                <w:szCs w:val="21"/>
              </w:rPr>
              <w:t>DOS AÑOS</w:t>
            </w:r>
            <w:r w:rsidRPr="0062512E">
              <w:rPr>
                <w:rFonts w:ascii="Arial" w:hAnsi="Arial" w:cs="Arial"/>
                <w:szCs w:val="21"/>
              </w:rPr>
              <w:t xml:space="preserve"> calendario, computable a partir del </w:t>
            </w:r>
            <w:r w:rsidRPr="0062512E">
              <w:rPr>
                <w:rFonts w:ascii="Arial" w:hAnsi="Arial" w:cs="Arial"/>
                <w:b/>
                <w:szCs w:val="21"/>
              </w:rPr>
              <w:t>28/04/202</w:t>
            </w:r>
            <w:r w:rsidR="00013B7D">
              <w:rPr>
                <w:rFonts w:ascii="Arial" w:hAnsi="Arial" w:cs="Arial"/>
                <w:b/>
                <w:szCs w:val="21"/>
              </w:rPr>
              <w:t>2</w:t>
            </w:r>
            <w:r w:rsidRPr="0062512E">
              <w:rPr>
                <w:rFonts w:ascii="Arial" w:hAnsi="Arial" w:cs="Arial"/>
                <w:szCs w:val="21"/>
              </w:rPr>
              <w:t xml:space="preserve"> NO existiendo posibilidad de incrementar el “</w:t>
            </w:r>
            <w:r w:rsidRPr="0062512E">
              <w:rPr>
                <w:rFonts w:ascii="Arial" w:hAnsi="Arial" w:cs="Arial"/>
                <w:b/>
                <w:szCs w:val="21"/>
              </w:rPr>
              <w:t>monto fijo</w:t>
            </w:r>
            <w:r w:rsidRPr="0062512E">
              <w:rPr>
                <w:rFonts w:ascii="Arial" w:hAnsi="Arial" w:cs="Arial"/>
                <w:szCs w:val="21"/>
              </w:rPr>
              <w:t>” mensual ofertado durante este periodo.</w:t>
            </w:r>
          </w:p>
          <w:p w14:paraId="3DB2482E" w14:textId="77777777" w:rsidR="0062512E" w:rsidRPr="00CE6E90" w:rsidRDefault="0062512E" w:rsidP="009123F3">
            <w:pPr>
              <w:jc w:val="both"/>
              <w:rPr>
                <w:rFonts w:ascii="Arial" w:hAnsi="Arial" w:cs="Arial"/>
                <w:b/>
                <w:u w:val="single"/>
              </w:rPr>
            </w:pPr>
          </w:p>
        </w:tc>
        <w:tc>
          <w:tcPr>
            <w:tcW w:w="2910" w:type="dxa"/>
            <w:shd w:val="clear" w:color="auto" w:fill="auto"/>
            <w:vAlign w:val="center"/>
          </w:tcPr>
          <w:p w14:paraId="7B87E5DF" w14:textId="77777777" w:rsidR="0062512E" w:rsidRPr="00541D2D" w:rsidRDefault="0062512E" w:rsidP="009123F3">
            <w:pPr>
              <w:jc w:val="both"/>
              <w:rPr>
                <w:rFonts w:ascii="Arial" w:hAnsi="Arial" w:cs="Arial"/>
                <w:b/>
                <w:bCs/>
              </w:rPr>
            </w:pPr>
          </w:p>
        </w:tc>
      </w:tr>
    </w:tbl>
    <w:p w14:paraId="38B40378" w14:textId="6CF5D820" w:rsidR="002F6AFC" w:rsidRDefault="002F6AFC" w:rsidP="00B37567">
      <w:pPr>
        <w:jc w:val="center"/>
        <w:rPr>
          <w:rFonts w:asciiTheme="minorHAnsi" w:hAnsiTheme="minorHAnsi" w:cstheme="minorHAnsi"/>
          <w:sz w:val="22"/>
          <w:szCs w:val="22"/>
        </w:rPr>
      </w:pPr>
    </w:p>
    <w:p w14:paraId="51C3C6A8" w14:textId="77777777" w:rsidR="00F24289" w:rsidRPr="00B276F5" w:rsidRDefault="00F24289" w:rsidP="00F2428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A8F638"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FA9E5C"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2F40798" w14:textId="0E15916F" w:rsidR="00BA2416" w:rsidRPr="00171BAE" w:rsidRDefault="00FC58CD" w:rsidP="00BA2416">
      <w:pPr>
        <w:pStyle w:val="Subttulo"/>
        <w:rPr>
          <w:rFonts w:ascii="Arial Narrow" w:hAnsi="Arial Narrow"/>
          <w:sz w:val="18"/>
          <w:szCs w:val="18"/>
          <w:u w:val="single"/>
          <w:lang w:val="es-BO"/>
        </w:rPr>
      </w:pPr>
      <w:r w:rsidRPr="00171BAE">
        <w:rPr>
          <w:rFonts w:ascii="Arial Narrow" w:hAnsi="Arial Narrow"/>
          <w:sz w:val="18"/>
          <w:szCs w:val="18"/>
          <w:u w:val="single"/>
        </w:rPr>
        <w:lastRenderedPageBreak/>
        <w:t>MODELO DE CONTRATO</w:t>
      </w:r>
    </w:p>
    <w:p w14:paraId="6BDC49EE"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Conste por el presente documento privado, que con el solo reconocimiento de firmas y rúbricas será elevado a la categoría de instrumento público, un contrato de </w:t>
      </w:r>
      <w:r w:rsidRPr="00171BAE">
        <w:rPr>
          <w:rFonts w:asciiTheme="minorHAnsi" w:hAnsiTheme="minorHAnsi" w:cstheme="minorHAnsi"/>
          <w:b/>
          <w:bCs/>
          <w:sz w:val="18"/>
          <w:szCs w:val="18"/>
          <w:lang w:val="es-BO"/>
        </w:rPr>
        <w:t xml:space="preserve">COMPRA DE SERVICIO DE </w:t>
      </w:r>
      <w:r w:rsidRPr="00171BAE">
        <w:rPr>
          <w:rFonts w:asciiTheme="minorHAnsi" w:hAnsiTheme="minorHAnsi" w:cstheme="minorHAnsi"/>
          <w:b/>
          <w:sz w:val="18"/>
          <w:szCs w:val="18"/>
          <w:lang w:val="es-BO"/>
        </w:rPr>
        <w:t>SEGURIDAD PRIVADA</w:t>
      </w:r>
      <w:r w:rsidRPr="00171BAE">
        <w:rPr>
          <w:rFonts w:asciiTheme="minorHAnsi" w:hAnsiTheme="minorHAnsi" w:cstheme="minorHAnsi"/>
          <w:b/>
          <w:bCs/>
          <w:sz w:val="18"/>
          <w:szCs w:val="18"/>
          <w:lang w:val="es-BO"/>
        </w:rPr>
        <w:t>,</w:t>
      </w:r>
      <w:r w:rsidRPr="00171BAE">
        <w:rPr>
          <w:rFonts w:asciiTheme="minorHAnsi" w:hAnsiTheme="minorHAnsi" w:cstheme="minorHAnsi"/>
          <w:sz w:val="18"/>
          <w:szCs w:val="18"/>
          <w:lang w:val="es-BO"/>
        </w:rPr>
        <w:t xml:space="preserve"> sujeto al tenor de las siguientes cláusulas:</w:t>
      </w:r>
    </w:p>
    <w:p w14:paraId="7D0D20AD" w14:textId="77777777" w:rsidR="00FA4DB0" w:rsidRPr="00171BAE" w:rsidRDefault="00FA4DB0" w:rsidP="00FA4DB0">
      <w:pPr>
        <w:tabs>
          <w:tab w:val="left" w:pos="-720"/>
        </w:tabs>
        <w:jc w:val="both"/>
        <w:rPr>
          <w:rFonts w:asciiTheme="minorHAnsi" w:hAnsiTheme="minorHAnsi" w:cstheme="minorHAnsi"/>
          <w:sz w:val="18"/>
          <w:szCs w:val="18"/>
          <w:lang w:val="es-BO"/>
        </w:rPr>
      </w:pPr>
    </w:p>
    <w:p w14:paraId="7BAB785E"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sz w:val="18"/>
          <w:szCs w:val="18"/>
          <w:u w:val="single"/>
          <w:lang w:val="es-MX"/>
        </w:rPr>
        <w:t>PRIMERA: (PARTES CONTRATANTES)</w:t>
      </w:r>
      <w:r w:rsidRPr="00171BAE">
        <w:rPr>
          <w:rFonts w:asciiTheme="minorHAnsi" w:hAnsiTheme="minorHAnsi" w:cstheme="minorHAnsi"/>
          <w:b/>
          <w:sz w:val="18"/>
          <w:szCs w:val="18"/>
          <w:lang w:val="es-MX"/>
        </w:rPr>
        <w:t xml:space="preserve">.- </w:t>
      </w:r>
      <w:r w:rsidRPr="00171BAE">
        <w:rPr>
          <w:rFonts w:asciiTheme="minorHAnsi" w:hAnsiTheme="minorHAnsi" w:cstheme="minorHAnsi"/>
          <w:sz w:val="18"/>
          <w:szCs w:val="18"/>
          <w:lang w:val="es-MX"/>
        </w:rPr>
        <w:t>Intervienen en la suscripción del presente documento:</w:t>
      </w:r>
    </w:p>
    <w:p w14:paraId="7C35A129" w14:textId="77777777" w:rsidR="00FA4DB0" w:rsidRPr="00171BAE" w:rsidRDefault="00FA4DB0" w:rsidP="00FA4DB0">
      <w:pPr>
        <w:jc w:val="both"/>
        <w:rPr>
          <w:rFonts w:asciiTheme="minorHAnsi" w:hAnsiTheme="minorHAnsi" w:cstheme="minorHAnsi"/>
          <w:sz w:val="18"/>
          <w:szCs w:val="18"/>
          <w:lang w:val="es-MX"/>
        </w:rPr>
      </w:pPr>
    </w:p>
    <w:p w14:paraId="30749B34" w14:textId="77777777" w:rsidR="00FA4DB0" w:rsidRPr="00171BAE" w:rsidRDefault="00FA4DB0" w:rsidP="00A22907">
      <w:pPr>
        <w:pStyle w:val="Prrafodelista"/>
        <w:numPr>
          <w:ilvl w:val="1"/>
          <w:numId w:val="36"/>
        </w:numPr>
        <w:ind w:left="567" w:hanging="567"/>
        <w:jc w:val="both"/>
        <w:rPr>
          <w:rFonts w:asciiTheme="minorHAnsi" w:hAnsiTheme="minorHAnsi" w:cstheme="minorHAnsi"/>
          <w:b/>
          <w:bCs/>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bCs/>
          <w:sz w:val="18"/>
          <w:szCs w:val="18"/>
        </w:rPr>
        <w:t xml:space="preserve">CAJA DE SALUD DE LA BANCA PRIVADA-REGIONAL COCHABAMBA, </w:t>
      </w:r>
      <w:r w:rsidRPr="00171BAE">
        <w:rPr>
          <w:rFonts w:asciiTheme="minorHAnsi" w:hAnsiTheme="minorHAnsi" w:cstheme="minorHAnsi"/>
          <w:bCs/>
          <w:sz w:val="18"/>
          <w:szCs w:val="18"/>
        </w:rPr>
        <w:t>con Número de Identificación Tributaria 1020635028,</w:t>
      </w:r>
      <w:r w:rsidRPr="00171BAE">
        <w:rPr>
          <w:rFonts w:asciiTheme="minorHAnsi" w:hAnsiTheme="minorHAnsi" w:cstheme="minorHAnsi"/>
          <w:sz w:val="18"/>
          <w:szCs w:val="18"/>
        </w:rPr>
        <w:t xml:space="preserve"> con domicilio en Calle Hamiraya Nro. 356, Zona Central de esta ciudad, representada por el</w:t>
      </w:r>
      <w:r w:rsidRPr="00171BAE">
        <w:rPr>
          <w:rFonts w:asciiTheme="minorHAnsi" w:hAnsiTheme="minorHAnsi" w:cstheme="minorHAnsi"/>
          <w:b/>
          <w:sz w:val="18"/>
          <w:szCs w:val="18"/>
        </w:rPr>
        <w:t xml:space="preserve"> Lic. Roger Mauricio Patiño Rojas - Administrador Regional y por el la Dra. Daniela Elsa Cuevas Carpio – Jefe Médico Regional</w:t>
      </w:r>
      <w:r w:rsidRPr="00171BAE">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171BAE">
        <w:rPr>
          <w:rFonts w:asciiTheme="minorHAnsi" w:hAnsiTheme="minorHAnsi" w:cstheme="minorHAnsi"/>
          <w:b/>
          <w:bCs/>
          <w:sz w:val="18"/>
          <w:szCs w:val="18"/>
        </w:rPr>
        <w:t xml:space="preserve">CSBP </w:t>
      </w:r>
      <w:r w:rsidRPr="00171BAE">
        <w:rPr>
          <w:rFonts w:asciiTheme="minorHAnsi" w:hAnsiTheme="minorHAnsi" w:cstheme="minorHAnsi"/>
          <w:bCs/>
          <w:sz w:val="18"/>
          <w:szCs w:val="18"/>
        </w:rPr>
        <w:t>y por la otra:</w:t>
      </w:r>
    </w:p>
    <w:p w14:paraId="4970196F" w14:textId="77777777" w:rsidR="00FA4DB0" w:rsidRPr="00171BAE" w:rsidRDefault="00FA4DB0" w:rsidP="00FA4DB0">
      <w:pPr>
        <w:ind w:left="567" w:hanging="567"/>
        <w:jc w:val="both"/>
        <w:rPr>
          <w:rFonts w:asciiTheme="minorHAnsi" w:hAnsiTheme="minorHAnsi" w:cstheme="minorHAnsi"/>
          <w:sz w:val="18"/>
          <w:szCs w:val="18"/>
        </w:rPr>
      </w:pPr>
      <w:r w:rsidRPr="00171BAE">
        <w:rPr>
          <w:rFonts w:asciiTheme="minorHAnsi" w:hAnsiTheme="minorHAnsi" w:cstheme="minorHAnsi"/>
          <w:spacing w:val="-6"/>
          <w:sz w:val="18"/>
          <w:szCs w:val="18"/>
          <w:lang w:val="es-ES_tradnl"/>
        </w:rPr>
        <w:t xml:space="preserve">1.2. </w:t>
      </w:r>
      <w:r w:rsidRPr="00171BAE">
        <w:rPr>
          <w:rFonts w:asciiTheme="minorHAnsi" w:hAnsiTheme="minorHAnsi" w:cstheme="minorHAnsi"/>
          <w:spacing w:val="-6"/>
          <w:sz w:val="18"/>
          <w:szCs w:val="18"/>
          <w:lang w:val="es-ES_tradnl"/>
        </w:rPr>
        <w:tab/>
        <w:t>La empresa ………………………………</w:t>
      </w:r>
      <w:r w:rsidRPr="00171BAE">
        <w:rPr>
          <w:rFonts w:asciiTheme="minorHAnsi" w:hAnsiTheme="minorHAnsi" w:cstheme="minorHAnsi"/>
          <w:b/>
          <w:spacing w:val="-6"/>
          <w:sz w:val="18"/>
          <w:szCs w:val="18"/>
          <w:lang w:val="es-ES_tradnl"/>
        </w:rPr>
        <w:t xml:space="preserve">, </w:t>
      </w:r>
      <w:r w:rsidRPr="00171BAE">
        <w:rPr>
          <w:rFonts w:asciiTheme="minorHAnsi" w:hAnsiTheme="minorHAnsi" w:cstheme="minorHAnsi"/>
          <w:spacing w:val="-6"/>
          <w:sz w:val="18"/>
          <w:szCs w:val="18"/>
          <w:lang w:val="es-ES_tradnl"/>
        </w:rPr>
        <w:t xml:space="preserve">con Matrícula de Comercio N° ………….., N.I.T…………, con domicilio legal en la Av. ………………… N° ……..,  zona ………………de la  ciudad de La Paz, representada legalmente por el señor ………………………………………., con C.I. Nº …………….., en mérito al Poder  Especial y Bastante Nº ………/…….. de fecha …………., otorgado ante la Notaría de Fe Pública a cargo del Dr. …………………………….., que en adelante se denominará la </w:t>
      </w:r>
      <w:r w:rsidRPr="00171BAE">
        <w:rPr>
          <w:rFonts w:asciiTheme="minorHAnsi" w:hAnsiTheme="minorHAnsi" w:cstheme="minorHAnsi"/>
          <w:b/>
          <w:bCs/>
          <w:sz w:val="18"/>
          <w:szCs w:val="18"/>
        </w:rPr>
        <w:t>EMPRESA.</w:t>
      </w:r>
    </w:p>
    <w:p w14:paraId="6C8C8552" w14:textId="77777777" w:rsidR="00FA4DB0" w:rsidRPr="00171BAE" w:rsidRDefault="00FA4DB0" w:rsidP="00FA4DB0">
      <w:pPr>
        <w:pStyle w:val="Prrafodelista"/>
        <w:rPr>
          <w:rFonts w:asciiTheme="minorHAnsi" w:hAnsiTheme="minorHAnsi" w:cstheme="minorHAnsi"/>
          <w:spacing w:val="-6"/>
          <w:sz w:val="18"/>
          <w:szCs w:val="18"/>
        </w:rPr>
      </w:pPr>
    </w:p>
    <w:p w14:paraId="65E39E5C"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rPr>
        <w:t>SEGUNDA: (ANTECEDENTES)</w:t>
      </w:r>
      <w:r w:rsidRPr="00171BAE">
        <w:rPr>
          <w:rFonts w:asciiTheme="minorHAnsi" w:hAnsiTheme="minorHAnsi" w:cstheme="minorHAnsi"/>
          <w:b/>
          <w:bCs/>
          <w:sz w:val="18"/>
          <w:szCs w:val="18"/>
        </w:rPr>
        <w:t xml:space="preserve">.- </w:t>
      </w:r>
      <w:r w:rsidRPr="00171BAE">
        <w:rPr>
          <w:rFonts w:asciiTheme="minorHAnsi" w:hAnsiTheme="minorHAnsi" w:cstheme="minorHAnsi"/>
          <w:bCs/>
          <w:sz w:val="18"/>
          <w:szCs w:val="18"/>
        </w:rPr>
        <w:t xml:space="preserve">Dirá usted que la </w:t>
      </w:r>
      <w:r w:rsidRPr="00171BAE">
        <w:rPr>
          <w:rFonts w:asciiTheme="minorHAnsi" w:hAnsiTheme="minorHAnsi" w:cstheme="minorHAnsi"/>
          <w:b/>
          <w:bCs/>
          <w:sz w:val="18"/>
          <w:szCs w:val="18"/>
        </w:rPr>
        <w:t>CSBP</w:t>
      </w:r>
      <w:r w:rsidRPr="00171BAE">
        <w:rPr>
          <w:rFonts w:asciiTheme="minorHAnsi" w:hAnsiTheme="minorHAnsi" w:cstheme="minorHAnsi"/>
          <w:bCs/>
          <w:sz w:val="18"/>
          <w:szCs w:val="18"/>
        </w:rPr>
        <w:t xml:space="preserve">, bajo la modalidad de Invitación Pública convocó a las Empresas interesadas en proveer el </w:t>
      </w:r>
      <w:r w:rsidRPr="00171BAE">
        <w:rPr>
          <w:rFonts w:asciiTheme="minorHAnsi" w:hAnsiTheme="minorHAnsi" w:cstheme="minorHAnsi"/>
          <w:b/>
          <w:bCs/>
          <w:sz w:val="18"/>
          <w:szCs w:val="18"/>
        </w:rPr>
        <w:t>SERVICIO DE SEGURIDAD PRIVADA</w:t>
      </w:r>
      <w:r w:rsidRPr="00171BAE">
        <w:rPr>
          <w:rFonts w:asciiTheme="minorHAnsi" w:hAnsiTheme="minorHAnsi" w:cstheme="minorHAnsi"/>
          <w:bCs/>
          <w:sz w:val="18"/>
          <w:szCs w:val="18"/>
        </w:rPr>
        <w:t xml:space="preserve"> </w:t>
      </w:r>
      <w:r w:rsidRPr="00171BAE">
        <w:rPr>
          <w:rFonts w:asciiTheme="minorHAnsi" w:hAnsiTheme="minorHAnsi" w:cstheme="minorHAnsi"/>
          <w:sz w:val="18"/>
          <w:szCs w:val="18"/>
          <w:lang w:val="es-ES_tradnl"/>
        </w:rPr>
        <w:t xml:space="preserve">a presentar sus propuestas, de acuerdo a las especificaciones técnicas y condiciones establecidas en el Pliego Específico de Condiciones. </w:t>
      </w:r>
    </w:p>
    <w:p w14:paraId="683F2E20" w14:textId="77777777" w:rsidR="00FA4DB0" w:rsidRPr="00171BAE" w:rsidRDefault="00FA4DB0" w:rsidP="00FA4DB0">
      <w:pPr>
        <w:jc w:val="both"/>
        <w:rPr>
          <w:rFonts w:asciiTheme="minorHAnsi" w:hAnsiTheme="minorHAnsi" w:cstheme="minorHAnsi"/>
          <w:sz w:val="18"/>
          <w:szCs w:val="18"/>
        </w:rPr>
      </w:pPr>
    </w:p>
    <w:p w14:paraId="5AD96162"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La Comisión de Calificación, luego de efectuada la apertura de propuestas presentadas, realizó el análisis y evaluación correspondiente, emitiendo el informe y recomendación final mediante </w:t>
      </w:r>
      <w:r w:rsidRPr="00171BAE">
        <w:rPr>
          <w:rFonts w:asciiTheme="minorHAnsi" w:hAnsiTheme="minorHAnsi" w:cstheme="minorHAnsi"/>
          <w:sz w:val="18"/>
          <w:szCs w:val="18"/>
          <w:lang w:val="es-ES_tradnl"/>
        </w:rPr>
        <w:t>cite: ……..</w:t>
      </w:r>
      <w:r w:rsidRPr="00171BAE">
        <w:rPr>
          <w:rFonts w:asciiTheme="minorHAnsi" w:hAnsiTheme="minorHAnsi" w:cstheme="minorHAnsi"/>
          <w:color w:val="FF0000"/>
          <w:sz w:val="18"/>
          <w:szCs w:val="18"/>
          <w:lang w:val="es-ES_tradnl"/>
        </w:rPr>
        <w:t xml:space="preserve"> </w:t>
      </w:r>
      <w:r w:rsidRPr="00171BAE">
        <w:rPr>
          <w:rFonts w:asciiTheme="minorHAnsi" w:hAnsiTheme="minorHAnsi" w:cstheme="minorHAnsi"/>
          <w:sz w:val="18"/>
          <w:szCs w:val="18"/>
          <w:lang w:val="es-ES_tradnl"/>
        </w:rPr>
        <w:t xml:space="preserve">de ……… de………2022, dirigido </w:t>
      </w:r>
      <w:r w:rsidRPr="00171BAE">
        <w:rPr>
          <w:rFonts w:asciiTheme="minorHAnsi" w:hAnsiTheme="minorHAnsi" w:cstheme="minorHAnsi"/>
          <w:sz w:val="18"/>
          <w:szCs w:val="18"/>
          <w:lang w:val="es-BO"/>
        </w:rPr>
        <w:t xml:space="preserve">al Responsable de Compras y Contrataciones Menores, instancia que luego de haber analizado el mismo, Adjudicó el servicio a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lang w:val="es-BO"/>
        </w:rPr>
        <w:t>por cumplir su propuesta con todos los requisitos de la convocatoria.</w:t>
      </w:r>
      <w:r w:rsidRPr="00171BAE">
        <w:rPr>
          <w:rFonts w:asciiTheme="minorHAnsi" w:hAnsiTheme="minorHAnsi" w:cstheme="minorHAnsi"/>
          <w:b/>
          <w:bCs/>
          <w:sz w:val="18"/>
          <w:szCs w:val="18"/>
          <w:lang w:val="es-BO"/>
        </w:rPr>
        <w:t xml:space="preserve"> </w:t>
      </w:r>
    </w:p>
    <w:p w14:paraId="6079CBAF" w14:textId="77777777" w:rsidR="00FA4DB0" w:rsidRPr="00171BAE" w:rsidRDefault="00FA4DB0" w:rsidP="00FA4DB0">
      <w:pPr>
        <w:tabs>
          <w:tab w:val="left" w:pos="-720"/>
          <w:tab w:val="left" w:pos="0"/>
        </w:tabs>
        <w:jc w:val="both"/>
        <w:rPr>
          <w:rFonts w:asciiTheme="minorHAnsi" w:hAnsiTheme="minorHAnsi" w:cstheme="minorHAnsi"/>
          <w:b/>
          <w:bCs/>
          <w:sz w:val="18"/>
          <w:szCs w:val="18"/>
          <w:lang w:val="es-BO"/>
        </w:rPr>
      </w:pPr>
    </w:p>
    <w:p w14:paraId="3B87E5A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TERCERA: (DOCUMENTOS DE CONTRATO)</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Para el cumplimiento de lo estipulado en el presente contrato, forman parte del mismo los siguientes documentos:</w:t>
      </w:r>
    </w:p>
    <w:p w14:paraId="1D975201" w14:textId="1B318C14" w:rsidR="00FA4DB0" w:rsidRPr="00171BAE" w:rsidRDefault="00FA4DB0" w:rsidP="00A22907">
      <w:pPr>
        <w:numPr>
          <w:ilvl w:val="0"/>
          <w:numId w:val="33"/>
        </w:numPr>
        <w:tabs>
          <w:tab w:val="left" w:pos="-720"/>
          <w:tab w:val="left" w:pos="360"/>
        </w:tabs>
        <w:suppressAutoHyphens/>
        <w:autoSpaceDN w:val="0"/>
        <w:ind w:left="720"/>
        <w:jc w:val="both"/>
        <w:textAlignment w:val="baseline"/>
        <w:rPr>
          <w:rFonts w:asciiTheme="minorHAnsi" w:hAnsiTheme="minorHAnsi" w:cstheme="minorHAnsi"/>
          <w:sz w:val="18"/>
          <w:szCs w:val="18"/>
          <w:lang w:val="es-BO"/>
        </w:rPr>
      </w:pPr>
      <w:r w:rsidRPr="00171BAE">
        <w:rPr>
          <w:rFonts w:asciiTheme="minorHAnsi" w:hAnsiTheme="minorHAnsi" w:cstheme="minorHAnsi"/>
          <w:sz w:val="18"/>
          <w:szCs w:val="18"/>
          <w:lang w:val="es-BO"/>
        </w:rPr>
        <w:t xml:space="preserve">Pliego de Condiciones. </w:t>
      </w:r>
    </w:p>
    <w:p w14:paraId="5131ABC8" w14:textId="77777777" w:rsidR="00FA4DB0" w:rsidRPr="00171BAE" w:rsidRDefault="00FA4DB0" w:rsidP="00A22907">
      <w:pPr>
        <w:numPr>
          <w:ilvl w:val="0"/>
          <w:numId w:val="32"/>
        </w:numPr>
        <w:tabs>
          <w:tab w:val="left" w:pos="-720"/>
          <w:tab w:val="left" w:pos="360"/>
        </w:tabs>
        <w:suppressAutoHyphens/>
        <w:autoSpaceDN w:val="0"/>
        <w:ind w:left="720"/>
        <w:jc w:val="both"/>
        <w:textAlignment w:val="baseline"/>
        <w:rPr>
          <w:rFonts w:asciiTheme="minorHAnsi" w:hAnsiTheme="minorHAnsi" w:cstheme="minorHAnsi"/>
          <w:sz w:val="18"/>
          <w:szCs w:val="18"/>
        </w:rPr>
      </w:pPr>
      <w:r w:rsidRPr="00171BAE">
        <w:rPr>
          <w:rFonts w:asciiTheme="minorHAnsi" w:hAnsiTheme="minorHAnsi" w:cstheme="minorHAnsi"/>
          <w:sz w:val="18"/>
          <w:szCs w:val="18"/>
          <w:lang w:val="es-BO"/>
        </w:rPr>
        <w:t xml:space="preserve">Propuesta adjudicada por 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incluyendo documentos legales, administrativos y propuesta económica.</w:t>
      </w:r>
    </w:p>
    <w:p w14:paraId="7997F311" w14:textId="77777777" w:rsidR="00FA4DB0" w:rsidRPr="00171BAE" w:rsidRDefault="00FA4DB0" w:rsidP="00A22907">
      <w:pPr>
        <w:numPr>
          <w:ilvl w:val="0"/>
          <w:numId w:val="32"/>
        </w:numPr>
        <w:tabs>
          <w:tab w:val="left" w:pos="-720"/>
          <w:tab w:val="left" w:pos="360"/>
        </w:tabs>
        <w:suppressAutoHyphens/>
        <w:autoSpaceDN w:val="0"/>
        <w:ind w:left="720"/>
        <w:jc w:val="both"/>
        <w:textAlignment w:val="baseline"/>
        <w:rPr>
          <w:rFonts w:asciiTheme="minorHAnsi" w:hAnsiTheme="minorHAnsi" w:cstheme="minorHAnsi"/>
          <w:sz w:val="18"/>
          <w:szCs w:val="18"/>
          <w:lang w:val="es-BO"/>
        </w:rPr>
      </w:pPr>
      <w:r w:rsidRPr="00171BAE">
        <w:rPr>
          <w:rFonts w:asciiTheme="minorHAnsi" w:hAnsiTheme="minorHAnsi" w:cstheme="minorHAnsi"/>
          <w:sz w:val="18"/>
          <w:szCs w:val="18"/>
          <w:lang w:val="es-BO"/>
        </w:rPr>
        <w:t xml:space="preserve">Informe de Calificación Final emitido por la Comisión de Calificación cite: ……… de……. de 20... </w:t>
      </w:r>
    </w:p>
    <w:p w14:paraId="5554C417" w14:textId="6B5AF338" w:rsidR="00FA4DB0" w:rsidRPr="00171BAE" w:rsidRDefault="004E70CF" w:rsidP="00A22907">
      <w:pPr>
        <w:numPr>
          <w:ilvl w:val="0"/>
          <w:numId w:val="32"/>
        </w:numPr>
        <w:tabs>
          <w:tab w:val="left" w:pos="-720"/>
          <w:tab w:val="left" w:pos="360"/>
        </w:tabs>
        <w:suppressAutoHyphens/>
        <w:autoSpaceDN w:val="0"/>
        <w:ind w:left="720"/>
        <w:jc w:val="both"/>
        <w:textAlignment w:val="baseline"/>
        <w:rPr>
          <w:rFonts w:asciiTheme="minorHAnsi" w:hAnsiTheme="minorHAnsi" w:cstheme="minorHAnsi"/>
          <w:sz w:val="18"/>
          <w:szCs w:val="18"/>
        </w:rPr>
      </w:pPr>
      <w:r w:rsidRPr="00171BAE">
        <w:rPr>
          <w:rFonts w:asciiTheme="minorHAnsi" w:hAnsiTheme="minorHAnsi" w:cstheme="minorHAnsi"/>
          <w:sz w:val="18"/>
          <w:szCs w:val="18"/>
          <w:lang w:val="es-BO"/>
        </w:rPr>
        <w:t xml:space="preserve">Nota </w:t>
      </w:r>
      <w:r w:rsidR="00FA4DB0" w:rsidRPr="00171BAE">
        <w:rPr>
          <w:rFonts w:asciiTheme="minorHAnsi" w:hAnsiTheme="minorHAnsi" w:cstheme="minorHAnsi"/>
          <w:sz w:val="18"/>
          <w:szCs w:val="18"/>
          <w:lang w:val="es-BO"/>
        </w:rPr>
        <w:t>de Adjudicación N° ……………..,</w:t>
      </w:r>
    </w:p>
    <w:p w14:paraId="2FF39C5E" w14:textId="77777777" w:rsidR="00FA4DB0" w:rsidRPr="00171BAE" w:rsidRDefault="00FA4DB0" w:rsidP="00FA4DB0">
      <w:pPr>
        <w:tabs>
          <w:tab w:val="left" w:pos="-720"/>
          <w:tab w:val="left" w:pos="360"/>
        </w:tabs>
        <w:jc w:val="both"/>
        <w:rPr>
          <w:rFonts w:asciiTheme="minorHAnsi" w:hAnsiTheme="minorHAnsi" w:cstheme="minorHAnsi"/>
          <w:sz w:val="18"/>
          <w:szCs w:val="18"/>
          <w:lang w:val="es-BO"/>
        </w:rPr>
      </w:pPr>
    </w:p>
    <w:p w14:paraId="2FC29F36" w14:textId="77777777" w:rsidR="00FA4DB0" w:rsidRPr="00171BAE" w:rsidRDefault="00FA4DB0" w:rsidP="00FA4DB0">
      <w:pPr>
        <w:tabs>
          <w:tab w:val="left" w:pos="-720"/>
          <w:tab w:val="left" w:pos="360"/>
        </w:tabs>
        <w:jc w:val="both"/>
        <w:rPr>
          <w:rFonts w:asciiTheme="minorHAnsi" w:hAnsiTheme="minorHAnsi" w:cstheme="minorHAnsi"/>
          <w:sz w:val="18"/>
          <w:szCs w:val="18"/>
        </w:rPr>
      </w:pPr>
      <w:r w:rsidRPr="00171BAE">
        <w:rPr>
          <w:rFonts w:asciiTheme="minorHAnsi" w:hAnsiTheme="minorHAnsi" w:cstheme="minorHAnsi"/>
          <w:bCs/>
          <w:sz w:val="18"/>
          <w:szCs w:val="18"/>
          <w:lang w:val="es-MX"/>
        </w:rPr>
        <w:t xml:space="preserve">Para el caso de interpretación del contenido de dichos documentos, se aplicará con preferencia el presente contrato y luego en orden de prelación, el Documento de Bases y Condiciones para la Presentación de Propuestas y la Propuesta presentada por </w:t>
      </w: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b/>
          <w:bCs/>
          <w:sz w:val="18"/>
          <w:szCs w:val="18"/>
          <w:lang w:val="es-MX"/>
        </w:rPr>
        <w:t>.</w:t>
      </w:r>
      <w:r w:rsidRPr="00171BAE">
        <w:rPr>
          <w:rFonts w:asciiTheme="minorHAnsi" w:hAnsiTheme="minorHAnsi" w:cstheme="minorHAnsi"/>
          <w:sz w:val="18"/>
          <w:szCs w:val="18"/>
          <w:lang w:val="es-BO"/>
        </w:rPr>
        <w:t xml:space="preserve"> </w:t>
      </w:r>
    </w:p>
    <w:p w14:paraId="5862A505" w14:textId="77777777" w:rsidR="00FA4DB0" w:rsidRPr="00171BAE" w:rsidRDefault="00FA4DB0" w:rsidP="00FA4DB0">
      <w:pPr>
        <w:tabs>
          <w:tab w:val="left" w:pos="-720"/>
          <w:tab w:val="left" w:pos="0"/>
        </w:tabs>
        <w:jc w:val="both"/>
        <w:rPr>
          <w:rFonts w:asciiTheme="minorHAnsi" w:hAnsiTheme="minorHAnsi" w:cstheme="minorHAnsi"/>
          <w:b/>
          <w:bCs/>
          <w:sz w:val="18"/>
          <w:szCs w:val="18"/>
          <w:lang w:val="es-BO"/>
        </w:rPr>
      </w:pPr>
    </w:p>
    <w:p w14:paraId="5B6198D1"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b/>
          <w:bCs/>
          <w:sz w:val="18"/>
          <w:szCs w:val="18"/>
          <w:u w:val="single"/>
          <w:lang w:val="es-BO"/>
        </w:rPr>
        <w:t>CUARTA: (OBJETO DEL CONTRATO)</w:t>
      </w:r>
      <w:r w:rsidRPr="00171BAE">
        <w:rPr>
          <w:rFonts w:asciiTheme="minorHAnsi" w:hAnsiTheme="minorHAnsi" w:cstheme="minorHAnsi"/>
          <w:b/>
          <w:bCs/>
          <w:sz w:val="18"/>
          <w:szCs w:val="18"/>
          <w:lang w:val="es-BO"/>
        </w:rPr>
        <w:t>.-</w:t>
      </w:r>
      <w:r w:rsidRPr="00171BAE">
        <w:rPr>
          <w:rFonts w:asciiTheme="minorHAnsi" w:hAnsiTheme="minorHAnsi" w:cstheme="minorHAnsi"/>
          <w:sz w:val="18"/>
          <w:szCs w:val="18"/>
          <w:lang w:val="es-BO"/>
        </w:rPr>
        <w:t xml:space="preserve"> 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xml:space="preserve"> se compromete y obliga por el presente Contrato, a proveer el SERVICIO DE SEGURIDAD PRIVADA en los dos ambientes de propiedad de la </w:t>
      </w:r>
      <w:r w:rsidRPr="00171BAE">
        <w:rPr>
          <w:rFonts w:asciiTheme="minorHAnsi" w:hAnsiTheme="minorHAnsi" w:cstheme="minorHAnsi"/>
          <w:b/>
          <w:sz w:val="18"/>
          <w:szCs w:val="18"/>
          <w:lang w:val="es-BO"/>
        </w:rPr>
        <w:t xml:space="preserve">CSBP, </w:t>
      </w:r>
      <w:r w:rsidRPr="00171BAE">
        <w:rPr>
          <w:rFonts w:asciiTheme="minorHAnsi" w:hAnsiTheme="minorHAnsi" w:cstheme="minorHAnsi"/>
          <w:sz w:val="18"/>
          <w:szCs w:val="18"/>
          <w:lang w:val="es-BO"/>
        </w:rPr>
        <w:t xml:space="preserve">que en adelante se denominarán el </w:t>
      </w:r>
      <w:r w:rsidRPr="00171BAE">
        <w:rPr>
          <w:rFonts w:asciiTheme="minorHAnsi" w:hAnsiTheme="minorHAnsi" w:cstheme="minorHAnsi"/>
          <w:b/>
          <w:sz w:val="18"/>
          <w:szCs w:val="18"/>
          <w:lang w:val="es-BO"/>
        </w:rPr>
        <w:t>SERVICIO</w:t>
      </w:r>
      <w:r w:rsidRPr="00171BAE">
        <w:rPr>
          <w:rFonts w:asciiTheme="minorHAnsi" w:hAnsiTheme="minorHAnsi" w:cstheme="minorHAnsi"/>
          <w:sz w:val="18"/>
          <w:szCs w:val="18"/>
          <w:lang w:val="es-BO"/>
        </w:rPr>
        <w:t>,</w:t>
      </w:r>
      <w:r w:rsidRPr="00171BAE">
        <w:rPr>
          <w:rFonts w:asciiTheme="minorHAnsi" w:hAnsiTheme="minorHAnsi" w:cstheme="minorHAnsi"/>
          <w:b/>
          <w:sz w:val="18"/>
          <w:szCs w:val="18"/>
          <w:lang w:val="es-BO"/>
        </w:rPr>
        <w:t xml:space="preserve"> </w:t>
      </w:r>
      <w:r w:rsidRPr="00171BAE">
        <w:rPr>
          <w:rFonts w:asciiTheme="minorHAnsi" w:hAnsiTheme="minorHAnsi" w:cstheme="minorHAnsi"/>
          <w:sz w:val="18"/>
          <w:szCs w:val="18"/>
          <w:lang w:val="es-BO"/>
        </w:rPr>
        <w:t>con estricta sujeción las normas, condiciones, precio, obligaciones, especificaciones, plazo y características técnicas  establecidas en el Pliego Específico de Condiciones, su propuesta adjudicada y demás documentación respaldatoria de la contratación y a las cláusulas contractuales contenidas en el presente instrumento legal.</w:t>
      </w:r>
    </w:p>
    <w:p w14:paraId="4A306843"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3E1CA01E" w14:textId="77777777" w:rsidR="00FA4DB0" w:rsidRPr="00171BAE" w:rsidRDefault="00FA4DB0" w:rsidP="00FA4DB0">
      <w:pPr>
        <w:pStyle w:val="Textosinformato"/>
        <w:jc w:val="both"/>
        <w:rPr>
          <w:rFonts w:asciiTheme="minorHAnsi" w:hAnsiTheme="minorHAnsi" w:cstheme="minorHAnsi"/>
          <w:sz w:val="18"/>
          <w:szCs w:val="18"/>
        </w:rPr>
      </w:pPr>
      <w:r w:rsidRPr="00171BAE">
        <w:rPr>
          <w:rFonts w:asciiTheme="minorHAnsi" w:hAnsiTheme="minorHAnsi" w:cstheme="minorHAnsi"/>
          <w:b/>
          <w:bCs/>
          <w:sz w:val="18"/>
          <w:szCs w:val="18"/>
          <w:u w:val="single"/>
          <w:lang w:val="es-MX"/>
        </w:rPr>
        <w:t>QUINTA: (PLAZO DEL CONTRATO)</w:t>
      </w:r>
      <w:r w:rsidRPr="00171BAE">
        <w:rPr>
          <w:rFonts w:asciiTheme="minorHAnsi" w:hAnsiTheme="minorHAnsi" w:cstheme="minorHAnsi"/>
          <w:b/>
          <w:bCs/>
          <w:sz w:val="18"/>
          <w:szCs w:val="18"/>
          <w:lang w:val="es-MX"/>
        </w:rPr>
        <w:t xml:space="preserve">.- </w:t>
      </w:r>
      <w:r w:rsidRPr="00171BAE">
        <w:rPr>
          <w:rFonts w:asciiTheme="minorHAnsi" w:hAnsiTheme="minorHAnsi" w:cstheme="minorHAnsi"/>
          <w:sz w:val="18"/>
          <w:szCs w:val="18"/>
          <w:lang w:val="es-AR"/>
        </w:rPr>
        <w:t xml:space="preserve">El plazo de ejecución del contrato será de </w:t>
      </w:r>
      <w:r w:rsidRPr="00171BAE">
        <w:rPr>
          <w:rFonts w:asciiTheme="minorHAnsi" w:hAnsiTheme="minorHAnsi" w:cstheme="minorHAnsi"/>
          <w:b/>
          <w:sz w:val="18"/>
          <w:szCs w:val="18"/>
          <w:lang w:val="es-AR"/>
        </w:rPr>
        <w:t xml:space="preserve">DOS AÑOS CALENDARIO </w:t>
      </w:r>
      <w:r w:rsidRPr="00171BAE">
        <w:rPr>
          <w:rFonts w:asciiTheme="minorHAnsi" w:hAnsiTheme="minorHAnsi" w:cstheme="minorHAnsi"/>
          <w:sz w:val="18"/>
          <w:szCs w:val="18"/>
          <w:lang w:val="es-AR"/>
        </w:rPr>
        <w:t xml:space="preserve"> computable a partir del …. al ……. </w:t>
      </w:r>
    </w:p>
    <w:p w14:paraId="6B376734" w14:textId="77777777" w:rsidR="00FA4DB0" w:rsidRPr="00171BAE" w:rsidRDefault="00FA4DB0" w:rsidP="00FA4DB0">
      <w:pPr>
        <w:tabs>
          <w:tab w:val="left" w:pos="-720"/>
          <w:tab w:val="left" w:pos="0"/>
        </w:tabs>
        <w:jc w:val="both"/>
        <w:rPr>
          <w:rFonts w:asciiTheme="minorHAnsi" w:hAnsiTheme="minorHAnsi" w:cstheme="minorHAnsi"/>
          <w:b/>
          <w:bCs/>
          <w:sz w:val="18"/>
          <w:szCs w:val="18"/>
          <w:lang w:val="es-BO"/>
        </w:rPr>
      </w:pPr>
    </w:p>
    <w:p w14:paraId="477F1A98" w14:textId="77777777" w:rsidR="00FA4DB0" w:rsidRPr="00171BAE" w:rsidRDefault="00FA4DB0" w:rsidP="00FA4DB0">
      <w:pPr>
        <w:pStyle w:val="Textosinformato"/>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SEXTA: (PRECIO  DEL CONTRATO)</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AR"/>
        </w:rPr>
        <w:t xml:space="preserve">La </w:t>
      </w:r>
      <w:r w:rsidRPr="00171BAE">
        <w:rPr>
          <w:rFonts w:asciiTheme="minorHAnsi" w:hAnsiTheme="minorHAnsi" w:cstheme="minorHAnsi"/>
          <w:b/>
          <w:smallCaps/>
          <w:sz w:val="18"/>
          <w:szCs w:val="18"/>
          <w:lang w:val="es-AR"/>
        </w:rPr>
        <w:t>CSBP</w:t>
      </w:r>
      <w:r w:rsidRPr="00171BAE">
        <w:rPr>
          <w:rFonts w:asciiTheme="minorHAnsi" w:hAnsiTheme="minorHAnsi" w:cstheme="minorHAnsi"/>
          <w:sz w:val="18"/>
          <w:szCs w:val="18"/>
          <w:lang w:val="es-AR"/>
        </w:rPr>
        <w:t xml:space="preserve"> pagará a </w:t>
      </w: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b/>
          <w:bCs/>
          <w:smallCaps/>
          <w:sz w:val="18"/>
          <w:szCs w:val="18"/>
          <w:lang w:val="es-AR"/>
        </w:rPr>
        <w:t>,</w:t>
      </w:r>
      <w:r w:rsidRPr="00171BAE">
        <w:rPr>
          <w:rFonts w:asciiTheme="minorHAnsi" w:hAnsiTheme="minorHAnsi" w:cstheme="minorHAnsi"/>
          <w:sz w:val="18"/>
          <w:szCs w:val="18"/>
          <w:lang w:val="es-AR"/>
        </w:rPr>
        <w:t xml:space="preserve"> por mes vencido, la suma de Bs. ………….. previa presentación </w:t>
      </w:r>
      <w:r w:rsidRPr="00171BAE">
        <w:rPr>
          <w:rFonts w:asciiTheme="minorHAnsi" w:hAnsiTheme="minorHAnsi" w:cstheme="minorHAnsi"/>
          <w:sz w:val="18"/>
          <w:szCs w:val="18"/>
        </w:rPr>
        <w:t>la siguiente documentación:</w:t>
      </w:r>
    </w:p>
    <w:p w14:paraId="722C17DA" w14:textId="77777777" w:rsidR="00FA4DB0" w:rsidRPr="00171BAE" w:rsidRDefault="00FA4DB0" w:rsidP="00FA4DB0">
      <w:pPr>
        <w:pStyle w:val="Textosinformato"/>
        <w:ind w:firstLine="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Factura</w:t>
      </w:r>
    </w:p>
    <w:p w14:paraId="209BEFD9" w14:textId="77777777" w:rsidR="00FA4DB0" w:rsidRPr="00171BAE" w:rsidRDefault="00FA4DB0" w:rsidP="00FA4DB0">
      <w:pPr>
        <w:pStyle w:val="Textosinformato"/>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Constancia de pago de las obligaciones emergentes al personal asignado, aportes y contribuciones de Seguridad Social de Coto y Largo Plazo (Caja de Salud y AFP’S),</w:t>
      </w:r>
    </w:p>
    <w:p w14:paraId="194D0FCE" w14:textId="77777777" w:rsidR="00FA4DB0" w:rsidRPr="00171BAE" w:rsidRDefault="00FA4DB0" w:rsidP="00FA4DB0">
      <w:pPr>
        <w:pStyle w:val="Textosinformato"/>
        <w:ind w:firstLine="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Constancia de pago de la Póliza de Seguro de Vida y/o accidentes,</w:t>
      </w:r>
    </w:p>
    <w:p w14:paraId="3C641F9D" w14:textId="77777777" w:rsidR="00FA4DB0" w:rsidRPr="00171BAE" w:rsidRDefault="00FA4DB0" w:rsidP="00FA4DB0">
      <w:pPr>
        <w:pStyle w:val="Textosinformato"/>
        <w:ind w:firstLine="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Constancia de pago de Sueldos y Salarios del mes anterior</w:t>
      </w:r>
    </w:p>
    <w:p w14:paraId="681D9257" w14:textId="77777777" w:rsidR="00FA4DB0" w:rsidRPr="00171BAE" w:rsidRDefault="00FA4DB0" w:rsidP="00FA4DB0">
      <w:pPr>
        <w:pStyle w:val="Textosinformato"/>
        <w:jc w:val="both"/>
        <w:rPr>
          <w:rFonts w:asciiTheme="minorHAnsi" w:hAnsiTheme="minorHAnsi" w:cstheme="minorHAnsi"/>
          <w:sz w:val="18"/>
          <w:szCs w:val="18"/>
        </w:rPr>
      </w:pPr>
    </w:p>
    <w:p w14:paraId="5183F84F" w14:textId="77777777" w:rsidR="00FA4DB0" w:rsidRPr="00171BAE" w:rsidRDefault="00FA4DB0" w:rsidP="00FA4DB0">
      <w:pPr>
        <w:pStyle w:val="Textosinformato"/>
        <w:jc w:val="both"/>
        <w:rPr>
          <w:rFonts w:asciiTheme="minorHAnsi" w:hAnsiTheme="minorHAnsi" w:cstheme="minorHAnsi"/>
          <w:sz w:val="18"/>
          <w:szCs w:val="18"/>
        </w:rPr>
      </w:pPr>
      <w:r w:rsidRPr="00171BAE">
        <w:rPr>
          <w:rFonts w:asciiTheme="minorHAnsi" w:hAnsiTheme="minorHAnsi" w:cstheme="minorHAnsi"/>
          <w:sz w:val="18"/>
          <w:szCs w:val="18"/>
        </w:rPr>
        <w:lastRenderedPageBreak/>
        <w:t xml:space="preserve">En caso de mora y/o retraso en el pago de Sueldos y/o Seguro Médico (Aporte al Ente Gestor de Salud),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procederá con la retención de pagos mensuales hasta que se regularicen los pagos correspondientes. De verificarse y/o comprobarse el incumplimiento recurrente de los mismos, que por ley corresponde,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podrá optar por rescindir el contrato y la ejecución de la garantía de cumplimiento de contrato.</w:t>
      </w:r>
    </w:p>
    <w:p w14:paraId="4ED9CD55" w14:textId="77777777" w:rsidR="00FA4DB0" w:rsidRPr="00171BAE" w:rsidRDefault="00FA4DB0" w:rsidP="00FA4DB0">
      <w:pPr>
        <w:tabs>
          <w:tab w:val="left" w:pos="-720"/>
        </w:tabs>
        <w:jc w:val="both"/>
        <w:rPr>
          <w:rFonts w:asciiTheme="minorHAnsi" w:hAnsiTheme="minorHAnsi" w:cstheme="minorHAnsi"/>
          <w:b/>
          <w:bCs/>
          <w:sz w:val="18"/>
          <w:szCs w:val="18"/>
          <w:u w:val="single"/>
          <w:lang w:val="es-BO"/>
        </w:rPr>
      </w:pPr>
    </w:p>
    <w:p w14:paraId="14A71F88" w14:textId="77777777" w:rsidR="00FA4DB0" w:rsidRPr="00171BAE" w:rsidRDefault="00FA4DB0" w:rsidP="00FA4DB0">
      <w:pPr>
        <w:tabs>
          <w:tab w:val="left" w:pos="-720"/>
        </w:tabs>
        <w:jc w:val="both"/>
        <w:rPr>
          <w:rFonts w:asciiTheme="minorHAnsi" w:hAnsiTheme="minorHAnsi" w:cstheme="minorHAnsi"/>
          <w:bCs/>
          <w:sz w:val="18"/>
          <w:szCs w:val="18"/>
          <w:lang w:val="es-BO"/>
        </w:rPr>
      </w:pPr>
      <w:r w:rsidRPr="00171BAE">
        <w:rPr>
          <w:rFonts w:asciiTheme="minorHAnsi" w:hAnsiTheme="minorHAnsi" w:cstheme="minorHAnsi"/>
          <w:b/>
          <w:bCs/>
          <w:sz w:val="18"/>
          <w:szCs w:val="18"/>
          <w:u w:val="single"/>
          <w:lang w:val="es-BO"/>
        </w:rPr>
        <w:t>SEPTIMA: (ESPECIFICACIONES)</w:t>
      </w:r>
      <w:r w:rsidRPr="00171BAE">
        <w:rPr>
          <w:rFonts w:asciiTheme="minorHAnsi" w:hAnsiTheme="minorHAnsi" w:cstheme="minorHAnsi"/>
          <w:b/>
          <w:bCs/>
          <w:sz w:val="18"/>
          <w:szCs w:val="18"/>
          <w:lang w:val="es-BO"/>
        </w:rPr>
        <w:t xml:space="preserve">.- </w:t>
      </w:r>
      <w:r w:rsidRPr="00171BAE">
        <w:rPr>
          <w:rFonts w:asciiTheme="minorHAnsi" w:hAnsiTheme="minorHAnsi" w:cstheme="minorHAnsi"/>
          <w:bCs/>
          <w:sz w:val="18"/>
          <w:szCs w:val="18"/>
          <w:lang w:val="es-BO"/>
        </w:rPr>
        <w:t xml:space="preserve">La </w:t>
      </w:r>
      <w:r w:rsidRPr="00171BAE">
        <w:rPr>
          <w:rFonts w:asciiTheme="minorHAnsi" w:hAnsiTheme="minorHAnsi" w:cstheme="minorHAnsi"/>
          <w:b/>
          <w:bCs/>
          <w:sz w:val="18"/>
          <w:szCs w:val="18"/>
          <w:lang w:val="es-BO"/>
        </w:rPr>
        <w:t xml:space="preserve">EMPRESA </w:t>
      </w:r>
      <w:r w:rsidRPr="00171BAE">
        <w:rPr>
          <w:rFonts w:asciiTheme="minorHAnsi" w:hAnsiTheme="minorHAnsi" w:cstheme="minorHAnsi"/>
          <w:bCs/>
          <w:sz w:val="18"/>
          <w:szCs w:val="18"/>
          <w:lang w:val="es-BO"/>
        </w:rPr>
        <w:t xml:space="preserve">para la prestación del servicio deberá cumplir con las siguientes especificaciones: </w:t>
      </w:r>
    </w:p>
    <w:p w14:paraId="6A715C3A"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19EC0346"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lang w:val="es-BO"/>
        </w:rPr>
        <w:t>7.1.</w:t>
      </w:r>
      <w:r w:rsidRPr="00171BAE">
        <w:rPr>
          <w:rFonts w:asciiTheme="minorHAnsi" w:hAnsiTheme="minorHAnsi" w:cstheme="minorHAnsi"/>
          <w:b/>
          <w:bCs/>
          <w:sz w:val="18"/>
          <w:szCs w:val="18"/>
          <w:lang w:val="es-BO"/>
        </w:rPr>
        <w:tab/>
      </w:r>
      <w:r w:rsidRPr="00171BAE">
        <w:rPr>
          <w:rFonts w:asciiTheme="minorHAnsi" w:hAnsiTheme="minorHAnsi" w:cstheme="minorHAnsi"/>
          <w:b/>
          <w:sz w:val="18"/>
          <w:szCs w:val="18"/>
          <w:u w:val="single"/>
        </w:rPr>
        <w:t>REQUISITOS OBLIGATORIOS DEL SERVICIO</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El servicio prestado estará enmarcado en la confidencialidad y eficiencia, para lo cual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presentará una Carta de Confidencialidad garantizando la solvencia moral y ética de su personal. La cual estará firmada por el representante legal de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El servicio será prestado los 365 días del año, las 24 horas del día (incluyendo sábados, domingos feriados, paros de toda índole, etc.</w:t>
      </w:r>
    </w:p>
    <w:p w14:paraId="0E4664FB"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deberá establecer procedimientos e inspecciones sorpresas para el control de su personal en cuanto a: Puntualidad en el horario, Control disciplinario, Control de aseo, etc. Estos controles se efectuarán con la finalidad de garantizar la calidad del servicio</w:t>
      </w:r>
    </w:p>
    <w:p w14:paraId="3D9CAEC6" w14:textId="77777777" w:rsidR="00FA4DB0" w:rsidRPr="00171BAE" w:rsidRDefault="00FA4DB0" w:rsidP="00FA4DB0">
      <w:pPr>
        <w:tabs>
          <w:tab w:val="left" w:pos="-720"/>
        </w:tabs>
        <w:jc w:val="both"/>
        <w:rPr>
          <w:rFonts w:asciiTheme="minorHAnsi" w:hAnsiTheme="minorHAnsi" w:cstheme="minorHAnsi"/>
          <w:sz w:val="18"/>
          <w:szCs w:val="18"/>
        </w:rPr>
      </w:pPr>
    </w:p>
    <w:p w14:paraId="3EE9C79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rPr>
        <w:t>7.2.</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UNIFORME y EQUIPAMIENTO</w:t>
      </w:r>
      <w:r w:rsidRPr="00171BAE">
        <w:rPr>
          <w:rFonts w:asciiTheme="minorHAnsi" w:hAnsiTheme="minorHAnsi" w:cstheme="minorHAnsi"/>
          <w:sz w:val="18"/>
          <w:szCs w:val="18"/>
        </w:rPr>
        <w:t>: Para la prestación de servicios de seguridad, los guardias deberán contar con ropa de trabajo (uniforme respectivo) adecuada al clima y lugar de trabajo. El uniforme deberá contar además con la respectiva identificación y logotipo de la empresa.</w:t>
      </w:r>
    </w:p>
    <w:p w14:paraId="299B71CE"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Además de la ropa de trabajo,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dotará a su personal de barbijos, guantes y otro material que considere necesario para verificar los contenedores de basura que sean sacados por el personal de limpieza. </w:t>
      </w:r>
    </w:p>
    <w:p w14:paraId="4B69C646" w14:textId="77777777" w:rsidR="00FA4DB0" w:rsidRPr="00171BAE" w:rsidRDefault="00FA4DB0" w:rsidP="00FA4DB0">
      <w:pPr>
        <w:tabs>
          <w:tab w:val="left" w:pos="-720"/>
        </w:tabs>
        <w:jc w:val="both"/>
        <w:rPr>
          <w:rFonts w:asciiTheme="minorHAnsi" w:hAnsiTheme="minorHAnsi" w:cstheme="minorHAnsi"/>
          <w:sz w:val="18"/>
          <w:szCs w:val="18"/>
        </w:rPr>
      </w:pPr>
    </w:p>
    <w:p w14:paraId="33E84E7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El Equipamiento obligatorio exigido por la </w:t>
      </w:r>
      <w:r w:rsidRPr="00171BAE">
        <w:rPr>
          <w:rFonts w:asciiTheme="minorHAnsi" w:hAnsiTheme="minorHAnsi" w:cstheme="minorHAnsi"/>
          <w:b/>
          <w:sz w:val="18"/>
          <w:szCs w:val="18"/>
        </w:rPr>
        <w:t>CSBP</w:t>
      </w:r>
      <w:r w:rsidRPr="00171BAE">
        <w:rPr>
          <w:rFonts w:asciiTheme="minorHAnsi" w:hAnsiTheme="minorHAnsi" w:cstheme="minorHAnsi"/>
          <w:sz w:val="18"/>
          <w:szCs w:val="18"/>
        </w:rPr>
        <w:t>: Bastón PR 24, torito eléctrico, handy, celular, silbato, linterna y Otros equipos necesarios para la prestación del servicio adecuado dentro de las normas vigentes en el país</w:t>
      </w:r>
    </w:p>
    <w:p w14:paraId="7217C9D4" w14:textId="77777777" w:rsidR="00FA4DB0" w:rsidRPr="00171BAE" w:rsidRDefault="00FA4DB0" w:rsidP="00FA4DB0">
      <w:pPr>
        <w:tabs>
          <w:tab w:val="left" w:pos="-720"/>
        </w:tabs>
        <w:jc w:val="both"/>
        <w:rPr>
          <w:rFonts w:asciiTheme="minorHAnsi" w:hAnsiTheme="minorHAnsi" w:cstheme="minorHAnsi"/>
          <w:sz w:val="18"/>
          <w:szCs w:val="18"/>
        </w:rPr>
      </w:pPr>
    </w:p>
    <w:p w14:paraId="15A6C19B"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rPr>
        <w:t>7.3.</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EQUIPAMIENTO DE MONITOREO y VIGILANCIA</w:t>
      </w:r>
      <w:r w:rsidRPr="00171BAE">
        <w:rPr>
          <w:rFonts w:asciiTheme="minorHAnsi" w:hAnsiTheme="minorHAnsi" w:cstheme="minorHAnsi"/>
          <w:sz w:val="18"/>
          <w:szCs w:val="18"/>
        </w:rPr>
        <w:t xml:space="preserv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actualmente cuenta con equipos de seguridad (cámaras de seguridad, sensores de apertura, sensores de movimiento y sensores de humo), instalados en el Policonsultorio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y en el inmueble ubicado en la Plaza Colón. Los equipos mencionados en el párrafo precedente servirán como apoyo a las labores de vigilancia, por tanto, los guardias de servicio deben estar capacitados para utilizar estos sistemas de vigilancia, ya que estos estarán encargados directamente de la operación de estos equipos, siendo responsables por el manejo adecuado y cuidado de estos bienes</w:t>
      </w:r>
    </w:p>
    <w:p w14:paraId="395E06E4"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673B196A"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lang w:val="es-BO"/>
        </w:rPr>
        <w:t>7.4.</w:t>
      </w:r>
      <w:r w:rsidRPr="00171BAE">
        <w:rPr>
          <w:rFonts w:asciiTheme="minorHAnsi" w:hAnsiTheme="minorHAnsi" w:cstheme="minorHAnsi"/>
          <w:b/>
          <w:bCs/>
          <w:sz w:val="18"/>
          <w:szCs w:val="18"/>
          <w:lang w:val="es-BO"/>
        </w:rPr>
        <w:tab/>
      </w:r>
      <w:r w:rsidRPr="00171BAE">
        <w:rPr>
          <w:rFonts w:asciiTheme="minorHAnsi" w:hAnsiTheme="minorHAnsi" w:cstheme="minorHAnsi"/>
          <w:b/>
          <w:sz w:val="18"/>
          <w:szCs w:val="18"/>
          <w:u w:val="single"/>
        </w:rPr>
        <w:t>RECURSOS HUMANOS</w:t>
      </w:r>
      <w:r w:rsidRPr="00171BAE">
        <w:rPr>
          <w:rFonts w:asciiTheme="minorHAnsi" w:hAnsiTheme="minorHAnsi" w:cstheme="minorHAnsi"/>
          <w:sz w:val="18"/>
          <w:szCs w:val="18"/>
        </w:rPr>
        <w:t xml:space="preserv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deberá contar con personal capacitado y garantizar en todo momento que su personal posee el adecuado nivel de formación y capacitación específica para desarrollar el servicio en óptimas condiciones físicas, psíquicas y de entrenamiento.</w:t>
      </w:r>
    </w:p>
    <w:p w14:paraId="614AE760" w14:textId="77777777" w:rsidR="00FA4DB0" w:rsidRPr="00171BAE" w:rsidRDefault="00FA4DB0" w:rsidP="00FA4DB0">
      <w:pPr>
        <w:tabs>
          <w:tab w:val="left" w:pos="-720"/>
        </w:tabs>
        <w:jc w:val="both"/>
        <w:rPr>
          <w:rFonts w:asciiTheme="minorHAnsi" w:hAnsiTheme="minorHAnsi" w:cstheme="minorHAnsi"/>
          <w:sz w:val="18"/>
          <w:szCs w:val="18"/>
        </w:rPr>
      </w:pPr>
    </w:p>
    <w:p w14:paraId="119B2EF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El personal asignado para la prestación del servicio, deberá: </w:t>
      </w:r>
    </w:p>
    <w:p w14:paraId="09663C9D"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Estar uniformado, aseado y portar permanentemente su credencial de identificación, proporcionada por la empresa adjudicada.</w:t>
      </w:r>
    </w:p>
    <w:p w14:paraId="322FF5F4"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Contar con certificado de antecedentes emitido por la FELCC.</w:t>
      </w:r>
    </w:p>
    <w:p w14:paraId="74FB5DD7"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Estar capacitado en: Seguridad física, defensa personal, control en el ingreso y salida de personal, primeros auxilios y otros.</w:t>
      </w:r>
    </w:p>
    <w:p w14:paraId="6A4BF6E4"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Dirigirse y atender al personal y los asegurados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con cordialidad y respeto.</w:t>
      </w:r>
    </w:p>
    <w:p w14:paraId="7F4B7758" w14:textId="77777777" w:rsidR="00FA4DB0" w:rsidRPr="00171BAE" w:rsidRDefault="00FA4DB0" w:rsidP="00FA4DB0">
      <w:pPr>
        <w:tabs>
          <w:tab w:val="left" w:pos="-720"/>
        </w:tabs>
        <w:ind w:left="708"/>
        <w:jc w:val="both"/>
        <w:rPr>
          <w:rFonts w:asciiTheme="minorHAnsi" w:hAnsiTheme="minorHAnsi" w:cstheme="minorHAns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Presentarse a prestar el servicio sobrios, uniformados con ropa de trabajo y contar con tarjetas de identificación que los acrediten como personal de vigilancia del edificio. Los dependientes de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registrarán su asistencia bajo la modalidad convenida mediante mutuo acuerdo entre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y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Además de los guardias de seguridad,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asignará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un Supervisor que se encargará de visitar las instalaciones a fin de controlar el estado conveniente del personal, los horarios del personal, uniformes, equipamiento, aseo y otros.</w:t>
      </w:r>
    </w:p>
    <w:p w14:paraId="0D2E681A" w14:textId="77777777" w:rsidR="00FA4DB0" w:rsidRPr="00171BAE" w:rsidRDefault="00FA4DB0" w:rsidP="00FA4DB0">
      <w:pPr>
        <w:tabs>
          <w:tab w:val="left" w:pos="-720"/>
        </w:tabs>
        <w:jc w:val="both"/>
        <w:rPr>
          <w:rFonts w:asciiTheme="minorHAnsi" w:hAnsiTheme="minorHAnsi" w:cstheme="minorHAnsi"/>
          <w:sz w:val="18"/>
          <w:szCs w:val="18"/>
        </w:rPr>
      </w:pPr>
    </w:p>
    <w:p w14:paraId="485C6E1C"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rPr>
        <w:t>7.5.</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MANUALES DE PROCEDIMIENTOS</w:t>
      </w:r>
      <w:r w:rsidRPr="00171BAE">
        <w:rPr>
          <w:rFonts w:asciiTheme="minorHAnsi" w:hAnsiTheme="minorHAnsi" w:cstheme="minorHAnsi"/>
          <w:sz w:val="18"/>
          <w:szCs w:val="18"/>
        </w:rPr>
        <w:t xml:space="preserv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deberá contar con procedimientos aplicables para todo tipo de riesgos, incidentes y contingencias.</w:t>
      </w:r>
    </w:p>
    <w:p w14:paraId="1CF8F8A6"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1667AEEE"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7.6.</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RESPONSABILIDAD SOBRE DAÑOS O PÉRDIDAS OCASIONADAS POR PERSONAL DEPENDIENTE DE LA EMPRESA</w:t>
      </w:r>
      <w:r w:rsidRPr="00171BAE">
        <w:rPr>
          <w:rFonts w:asciiTheme="minorHAnsi" w:hAnsiTheme="minorHAnsi" w:cstheme="minorHAnsi"/>
          <w:sz w:val="18"/>
          <w:szCs w:val="18"/>
          <w:u w:val="single"/>
        </w:rPr>
        <w:t xml:space="preserve"> PROVEEDORA</w:t>
      </w:r>
      <w:r w:rsidRPr="00171BAE">
        <w:rPr>
          <w:rFonts w:asciiTheme="minorHAnsi" w:hAnsiTheme="minorHAnsi" w:cstheme="minorHAnsi"/>
          <w:sz w:val="18"/>
          <w:szCs w:val="18"/>
        </w:rPr>
        <w:t>: La EMPRESA se responsabiliza por todo daño o pérdida ocasionada por su personal dependiente sobre los equipos, bienes muebles e inmuebles de propiedad de la CSBP y que se encuentran en el Policonsultorio de la calle Hamiraya y el inmueble ubicado en la Calle 25 de mayo (Plaza Colon), ya sea que este haya sido producido por acción u omisión voluntaria o involuntaria, para lo cual la empresa presenta una Póliza de Responsabilidad Civil con una cobertura mínima de $US 15.000,00.</w:t>
      </w:r>
    </w:p>
    <w:p w14:paraId="20D27451"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lastRenderedPageBreak/>
        <w:t>7.7.</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COMUNICACIÓN DE INCIDENCIAS</w:t>
      </w:r>
      <w:r w:rsidRPr="00171BAE">
        <w:rPr>
          <w:rFonts w:asciiTheme="minorHAnsi" w:hAnsiTheme="minorHAnsi" w:cstheme="minorHAnsi"/>
          <w:sz w:val="18"/>
          <w:szCs w:val="18"/>
        </w:rPr>
        <w:t>: Las incidencias que alteren o puedan alterar el normal funcionamiento del servicio, se incluirán en el parte diario que deberá registrar el guardia en el Cuaderno de Novedades. Cuando éstas se produzcan, la EMPRESA  entregará una copia de dicha parte a la Unidad de Bienes &amp; Servicios. 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54785A7A"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7.8.</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RESPONSABILIDADES y OBLIGACIONES DE LA EMPRESA ADJUDICADA</w:t>
      </w:r>
      <w:r w:rsidRPr="00171BAE">
        <w:rPr>
          <w:rFonts w:asciiTheme="minorHAnsi" w:hAnsiTheme="minorHAnsi" w:cstheme="minorHAnsi"/>
          <w:b/>
          <w:sz w:val="18"/>
          <w:szCs w:val="18"/>
        </w:rPr>
        <w:t xml:space="preserve">: </w:t>
      </w:r>
    </w:p>
    <w:p w14:paraId="67D4D543"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Intervenir e informar inmediatamente a la CSBP cuando se presenten hechos irregulares que pongan en riesgo la seguridad de la institución. </w:t>
      </w:r>
    </w:p>
    <w:p w14:paraId="6B065B95"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Elaborar y presentar a los ejecutivos de la CSBP, informes escritos de hechos o acontecimientos relevantes, cuando se presenten.</w:t>
      </w:r>
    </w:p>
    <w:p w14:paraId="6DF440B6"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Aplicar técnicas de acción y reacción inmediata, siempre que se active algún sistema de alarma a distancia de la CSBP, debiendo constituirse en el lugar donde se generó la señal de alarma en el menor tiempo posible, las veces que sea necesario.</w:t>
      </w:r>
    </w:p>
    <w:p w14:paraId="4E638160"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Proporcionar a la CSBP un registro actualizado del personal asignado.</w:t>
      </w:r>
    </w:p>
    <w:p w14:paraId="5A671212"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Comunicar oportunamente a la CSBP cambios y/o rotación de personal de seguridad, recabando la conformidad o visto bueno correspondiente. </w:t>
      </w:r>
    </w:p>
    <w:p w14:paraId="3F2D2058"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Realizar el pago oportuno de los sueldos y salario del personal de seguridad asignado a la CSBP.</w:t>
      </w:r>
    </w:p>
    <w:p w14:paraId="1BB4BF7F"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7.9.</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FUNCIONES DEL SUPERVISOR ASIGNADO</w:t>
      </w:r>
      <w:r w:rsidRPr="00171BAE">
        <w:rPr>
          <w:rFonts w:asciiTheme="minorHAnsi" w:hAnsiTheme="minorHAnsi" w:cstheme="minorHAnsi"/>
          <w:b/>
          <w:sz w:val="18"/>
          <w:szCs w:val="18"/>
        </w:rPr>
        <w:t xml:space="preserve">: </w:t>
      </w:r>
    </w:p>
    <w:p w14:paraId="00231E78"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Supervisar y controlar el servicio de seguridad que prestan los guardias asignados, debiendo recabar semanalmente la conformidad de los fiscales de servicio dependientes de la CSBP.</w:t>
      </w:r>
    </w:p>
    <w:p w14:paraId="5E547EF7"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Recibir el parte diario de todas las novedades ocurridas y registradas en el libro de novedades, haciendo conocer los mismos a los ejecutivos de la CSBP.</w:t>
      </w:r>
    </w:p>
    <w:p w14:paraId="6A97AB5C"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Coordinar con la CSBP roles de turno y descansos de los guardias, debiendo elaborar el plan respectivo.</w:t>
      </w:r>
    </w:p>
    <w:p w14:paraId="5795EAA5"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En caso de activación de alarma, en cualquier momento y las 24 horas del día, acudirá de forma inmediata al lugar del hecho y distribuirá el personal necesario para este efecto.</w:t>
      </w:r>
    </w:p>
    <w:p w14:paraId="2D57B04E"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Evaluar con los ejecutivos de la CSBP el servicio de seguridad, con la finalidad de establecer mejoras en el servicio. </w:t>
      </w:r>
    </w:p>
    <w:p w14:paraId="18137D8D"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EC43C33"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Guardar secreto de los asuntos de seguridad y operaciones de la CSBP, además de asegurarse que los guardias asignados cumplan con dicha confidencialidad.</w:t>
      </w:r>
    </w:p>
    <w:p w14:paraId="6982DF9A" w14:textId="77777777" w:rsidR="00FA4DB0" w:rsidRPr="00171BAE" w:rsidRDefault="00FA4DB0" w:rsidP="00FA4DB0">
      <w:pPr>
        <w:pStyle w:val="Textoindependiente"/>
        <w:rPr>
          <w:rFonts w:asciiTheme="minorHAnsi" w:hAnsiTheme="minorHAnsi" w:cstheme="minorHAnsi"/>
          <w:b/>
          <w:i/>
          <w:sz w:val="18"/>
          <w:szCs w:val="18"/>
        </w:rPr>
      </w:pPr>
      <w:r w:rsidRPr="00171BAE">
        <w:rPr>
          <w:rFonts w:asciiTheme="minorHAnsi" w:hAnsiTheme="minorHAnsi" w:cstheme="minorHAnsi"/>
          <w:b/>
          <w:sz w:val="18"/>
          <w:szCs w:val="18"/>
        </w:rPr>
        <w:t>7.10.</w:t>
      </w:r>
      <w:r w:rsidRPr="00171BAE">
        <w:rPr>
          <w:rFonts w:asciiTheme="minorHAnsi" w:hAnsiTheme="minorHAnsi" w:cstheme="minorHAnsi"/>
          <w:b/>
          <w:sz w:val="18"/>
          <w:szCs w:val="18"/>
        </w:rPr>
        <w:tab/>
      </w:r>
      <w:r w:rsidRPr="00171BAE">
        <w:rPr>
          <w:rFonts w:asciiTheme="minorHAnsi" w:hAnsiTheme="minorHAnsi" w:cstheme="minorHAnsi"/>
          <w:b/>
          <w:sz w:val="18"/>
          <w:szCs w:val="18"/>
          <w:u w:val="single"/>
        </w:rPr>
        <w:t>FUNCIONES DEL PERSONAL DE SEGURIDAD</w:t>
      </w:r>
      <w:r w:rsidRPr="00171BAE">
        <w:rPr>
          <w:rFonts w:asciiTheme="minorHAnsi" w:hAnsiTheme="minorHAnsi" w:cstheme="minorHAnsi"/>
          <w:b/>
          <w:sz w:val="18"/>
          <w:szCs w:val="18"/>
        </w:rPr>
        <w:t xml:space="preserve">: </w:t>
      </w:r>
    </w:p>
    <w:p w14:paraId="5CC9040A"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Ejercer la vigilancia y protección de bienes muebles e inmuebles.</w:t>
      </w:r>
    </w:p>
    <w:p w14:paraId="26ACDF75"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Ejercer la vigilancia y protección de las personas que se encuentren dentro de los inmuebles de propiedad de la CSBP.</w:t>
      </w:r>
    </w:p>
    <w:p w14:paraId="51054D97"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Efectuar controles de identidad en el acceso o en el interior del inmueble. </w:t>
      </w:r>
    </w:p>
    <w:p w14:paraId="537E7BA3"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Evitar la comisión de actos delictivos o infracciones en relación con el objeto de su protección. </w:t>
      </w:r>
    </w:p>
    <w:p w14:paraId="3659F7A1"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Poner inmediatamente a disposición de los miembros de la FELCC (Fuerza Especial de Lucha Contra el Crimen) a los delincuentes, así como los instrumentos, efectos y pruebas de los delitos, no pudiendo proceder al interrogatorio de aquéllos.</w:t>
      </w:r>
    </w:p>
    <w:p w14:paraId="347DA60B"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Llevar a cabo, en relación con el funcionamiento de los sistemas de seguridad, la prestación de servicios de respuesta de las alarmas que se produzcan. La realización de actividades complementarias, directamente relacionadas con las anteriores, y que resulten imprescindibles para su ejecución. </w:t>
      </w:r>
    </w:p>
    <w:p w14:paraId="5357C392"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lastRenderedPageBreak/>
        <w:sym w:font="Symbol" w:char="F0B7"/>
      </w:r>
      <w:r w:rsidRPr="00171BAE">
        <w:rPr>
          <w:rFonts w:asciiTheme="minorHAnsi" w:hAnsiTheme="minorHAnsi" w:cstheme="minorHAnsi"/>
          <w:sz w:val="18"/>
          <w:szCs w:val="18"/>
        </w:rPr>
        <w:t xml:space="preserve"> Intervenir en casos de incendio o cualquier otra clase de siniestro o accidente. </w:t>
      </w:r>
    </w:p>
    <w:p w14:paraId="68F68E21"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Adoptar las medidas preventiva necesarias para evitar incendios o cualquier otra clase de siniestro o accidente.</w:t>
      </w:r>
    </w:p>
    <w:p w14:paraId="55B77CE0"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Inspeccionar e impedir el acceso a zonas reservadas o cerradas, así como a zonas de visita fuera del horario establecido. </w:t>
      </w:r>
    </w:p>
    <w:p w14:paraId="7B3E84FF"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Controlar las llaves asignadas al servicio de seguridad.</w:t>
      </w:r>
    </w:p>
    <w:p w14:paraId="288132DC"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t xml:space="preserve"> </w:t>
      </w: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Velar por el funcionamiento del equipamiento y de los medios de seguridad y vigilancia disponibles para la prestación del servicio.</w:t>
      </w:r>
    </w:p>
    <w:p w14:paraId="7F88DE16"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t xml:space="preserve"> </w:t>
      </w: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Colaborar con los servicios de apoyo exterior (Bomberos, Policía, Protección Civil, etc.) en relación con los planes de emergencia y evacuación de los edificios donde realicen sus funciones. </w:t>
      </w:r>
    </w:p>
    <w:p w14:paraId="40BCECBA"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Puntualidad a la hora de incorporarse al servicio. </w:t>
      </w:r>
    </w:p>
    <w:p w14:paraId="2AD2636E"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Prohibición absoluta de revelar cualquier información relativa a los recintos y centros de trabajo donde desarrollen sus funciones. </w:t>
      </w:r>
    </w:p>
    <w:p w14:paraId="643D2DDA"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Los guardias no podrán ausentarse del puesto de trabajo, salvo causa justificada, notificando previamente y con la suficiente antelación esta circunstancia a la institución. </w:t>
      </w: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Los guardias no podrán recibir visitas en horarios de servicio.</w:t>
      </w:r>
    </w:p>
    <w:p w14:paraId="1A14FB8F"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ocasional del personal de la institución. </w:t>
      </w:r>
    </w:p>
    <w:p w14:paraId="32035DFD"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de vehículos a los parqueos de la CSBP.</w:t>
      </w:r>
    </w:p>
    <w:p w14:paraId="46397FDD"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de personas ajenas, cuyos datos deberán ser registrados en el cuaderno de novedades.</w:t>
      </w:r>
    </w:p>
    <w:p w14:paraId="26EB09AB"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salidas del personal en horarios nocturnos, revisando mochilas, maletas, carteras y otros objetos. </w:t>
      </w:r>
    </w:p>
    <w:p w14:paraId="21DEAA6F"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Control de ingreso y salida de equipos médicos, de computación, de apoyo y otros que pertenezcan a la institución. El control deberá efectuarse mediante la revisión de los bienes, características y código institucional, esta revisión deberá ser registrado en un cuaderno de novedades, que por la importancia de esta información, quedará terminantemente prohibida su alteración. </w:t>
      </w:r>
    </w:p>
    <w:p w14:paraId="763D1879"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Informar a las autoridades competentes, cualquier tipo de irregularidad, o eventualidad que se observase durante la guardia. </w:t>
      </w:r>
    </w:p>
    <w:p w14:paraId="20E0C3FC"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Desalojo del inmueble o fachada a personas sospechosas y en estado de ebriedad, prohibiendo el ingreso de las mismas a la institución. </w:t>
      </w:r>
    </w:p>
    <w:p w14:paraId="69CB4EEB" w14:textId="77777777" w:rsidR="00FA4DB0" w:rsidRPr="00171BAE" w:rsidRDefault="00FA4DB0" w:rsidP="00FA4DB0">
      <w:pPr>
        <w:pStyle w:val="Textoindependiente"/>
        <w:ind w:left="708"/>
        <w:rPr>
          <w:rFonts w:asciiTheme="minorHAnsi" w:hAnsiTheme="minorHAnsi" w:cstheme="minorHAnsi"/>
          <w:b/>
          <w:i/>
          <w:sz w:val="18"/>
          <w:szCs w:val="18"/>
        </w:rPr>
      </w:pPr>
      <w:r w:rsidRPr="00171BAE">
        <w:rPr>
          <w:rFonts w:asciiTheme="minorHAnsi" w:hAnsiTheme="minorHAnsi" w:cstheme="minorHAnsi"/>
          <w:sz w:val="18"/>
          <w:szCs w:val="18"/>
        </w:rPr>
        <w:sym w:font="Symbol" w:char="F0B7"/>
      </w:r>
      <w:r w:rsidRPr="00171BAE">
        <w:rPr>
          <w:rFonts w:asciiTheme="minorHAnsi" w:hAnsiTheme="minorHAnsi" w:cstheme="minorHAnsi"/>
          <w:sz w:val="18"/>
          <w:szCs w:val="18"/>
        </w:rPr>
        <w:t xml:space="preserve"> En horario nocturno, efectuar rondas por todos los ambientes del inmueble (Policonsultorio y Plaza Colón), verificando que las puertas de ingreso principales se encuentren bajo llave, cualquier observación sobre este punto, deberá ser comunicado a los ejecutivos de la CSBP, a primeras horas del día siguiente</w:t>
      </w:r>
    </w:p>
    <w:p w14:paraId="7ED63445" w14:textId="53BAA5C1"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OCTAVA: (GARANTÍA)</w:t>
      </w:r>
      <w:r w:rsidRPr="00171BAE">
        <w:rPr>
          <w:rFonts w:asciiTheme="minorHAnsi" w:hAnsiTheme="minorHAnsi" w:cstheme="minorHAnsi"/>
          <w:b/>
          <w:bCs/>
          <w:sz w:val="18"/>
          <w:szCs w:val="18"/>
          <w:lang w:val="es-BO"/>
        </w:rPr>
        <w:t xml:space="preserve">.- </w:t>
      </w:r>
      <w:r w:rsidRPr="00171BAE">
        <w:rPr>
          <w:rFonts w:asciiTheme="minorHAnsi" w:hAnsiTheme="minorHAnsi" w:cstheme="minorHAnsi"/>
          <w:bCs/>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bCs/>
          <w:sz w:val="18"/>
          <w:szCs w:val="18"/>
          <w:lang w:val="es-BO"/>
        </w:rPr>
        <w:t xml:space="preserve"> garantiza el correcto cumplimiento y fiel ejecución del presente contrato en todas sus partes con la Garantía </w:t>
      </w:r>
      <w:r w:rsidR="00171BAE">
        <w:rPr>
          <w:rFonts w:asciiTheme="minorHAnsi" w:hAnsiTheme="minorHAnsi" w:cstheme="minorHAnsi"/>
          <w:bCs/>
          <w:sz w:val="18"/>
          <w:szCs w:val="18"/>
          <w:lang w:val="es-BO"/>
        </w:rPr>
        <w:t xml:space="preserve">de </w:t>
      </w:r>
      <w:r w:rsidRPr="00171BAE">
        <w:rPr>
          <w:rFonts w:asciiTheme="minorHAnsi" w:hAnsiTheme="minorHAnsi" w:cstheme="minorHAnsi"/>
          <w:bCs/>
          <w:sz w:val="18"/>
          <w:szCs w:val="18"/>
          <w:lang w:val="es-BO"/>
        </w:rPr>
        <w:t>Cumplimiento de Contrato</w:t>
      </w:r>
      <w:r w:rsidR="00171BAE">
        <w:rPr>
          <w:rFonts w:asciiTheme="minorHAnsi" w:hAnsiTheme="minorHAnsi" w:cstheme="minorHAnsi"/>
          <w:bCs/>
          <w:sz w:val="18"/>
          <w:szCs w:val="18"/>
          <w:lang w:val="es-BO"/>
        </w:rPr>
        <w:t xml:space="preserve">, autorizando a la CSBP efectuar las retenciones del </w:t>
      </w:r>
      <w:r w:rsidRPr="00171BAE">
        <w:rPr>
          <w:rFonts w:asciiTheme="minorHAnsi" w:hAnsiTheme="minorHAnsi" w:cstheme="minorHAnsi"/>
          <w:bCs/>
          <w:sz w:val="18"/>
          <w:szCs w:val="18"/>
          <w:lang w:val="es-BO"/>
        </w:rPr>
        <w:t xml:space="preserve">(7%) </w:t>
      </w:r>
      <w:r w:rsidR="00171BAE">
        <w:rPr>
          <w:rFonts w:asciiTheme="minorHAnsi" w:hAnsiTheme="minorHAnsi" w:cstheme="minorHAnsi"/>
          <w:bCs/>
          <w:sz w:val="18"/>
          <w:szCs w:val="18"/>
          <w:lang w:val="es-BO"/>
        </w:rPr>
        <w:t>de cada pago mensual hasta la conclusión del contrato….</w:t>
      </w:r>
    </w:p>
    <w:p w14:paraId="7AA03426" w14:textId="77777777" w:rsidR="00FA4DB0" w:rsidRPr="00171BAE" w:rsidRDefault="00FA4DB0" w:rsidP="00FA4DB0">
      <w:pPr>
        <w:tabs>
          <w:tab w:val="left" w:pos="-720"/>
        </w:tabs>
        <w:jc w:val="both"/>
        <w:rPr>
          <w:rFonts w:asciiTheme="minorHAnsi" w:hAnsiTheme="minorHAnsi" w:cstheme="minorHAnsi"/>
          <w:bCs/>
          <w:sz w:val="18"/>
          <w:szCs w:val="18"/>
          <w:lang w:val="es-BO"/>
        </w:rPr>
      </w:pPr>
    </w:p>
    <w:p w14:paraId="6EFD8406" w14:textId="1903A203" w:rsidR="00FA4DB0" w:rsidRPr="00171BAE" w:rsidRDefault="00FA4DB0" w:rsidP="00FA4DB0">
      <w:pPr>
        <w:tabs>
          <w:tab w:val="left" w:pos="-720"/>
        </w:tabs>
        <w:jc w:val="both"/>
        <w:rPr>
          <w:rFonts w:asciiTheme="minorHAnsi" w:hAnsiTheme="minorHAnsi" w:cstheme="minorHAnsi"/>
          <w:bCs/>
          <w:sz w:val="18"/>
          <w:szCs w:val="18"/>
          <w:lang w:val="es-BO"/>
        </w:rPr>
      </w:pPr>
      <w:r w:rsidRPr="00171BAE">
        <w:rPr>
          <w:rFonts w:asciiTheme="minorHAnsi" w:hAnsiTheme="minorHAnsi" w:cstheme="minorHAnsi"/>
          <w:bCs/>
          <w:sz w:val="18"/>
          <w:szCs w:val="18"/>
          <w:lang w:val="es-BO"/>
        </w:rPr>
        <w:t>El importe de dicha garantía, en caso de cualquier incumplimiento contractual incurrido por la</w:t>
      </w:r>
      <w:r w:rsidRPr="00171BAE">
        <w:rPr>
          <w:rFonts w:asciiTheme="minorHAnsi" w:hAnsiTheme="minorHAnsi" w:cstheme="minorHAnsi"/>
          <w:b/>
          <w:bCs/>
          <w:sz w:val="18"/>
          <w:szCs w:val="18"/>
          <w:lang w:val="es-BO"/>
        </w:rPr>
        <w:t xml:space="preserve"> EMPRESA</w:t>
      </w:r>
      <w:r w:rsidRPr="00171BAE">
        <w:rPr>
          <w:rFonts w:asciiTheme="minorHAnsi" w:hAnsiTheme="minorHAnsi" w:cstheme="minorHAnsi"/>
          <w:bCs/>
          <w:sz w:val="18"/>
          <w:szCs w:val="18"/>
          <w:lang w:val="es-BO"/>
        </w:rPr>
        <w:t xml:space="preserve">, será </w:t>
      </w:r>
      <w:r w:rsidR="00171BAE">
        <w:rPr>
          <w:rFonts w:asciiTheme="minorHAnsi" w:hAnsiTheme="minorHAnsi" w:cstheme="minorHAnsi"/>
          <w:bCs/>
          <w:sz w:val="18"/>
          <w:szCs w:val="18"/>
          <w:lang w:val="es-BO"/>
        </w:rPr>
        <w:t>ejecutado</w:t>
      </w:r>
      <w:r w:rsidRPr="00171BAE">
        <w:rPr>
          <w:rFonts w:asciiTheme="minorHAnsi" w:hAnsiTheme="minorHAnsi" w:cstheme="minorHAnsi"/>
          <w:bCs/>
          <w:sz w:val="18"/>
          <w:szCs w:val="18"/>
          <w:lang w:val="es-BO"/>
        </w:rPr>
        <w:t xml:space="preserve"> en favor de la </w:t>
      </w:r>
      <w:r w:rsidRPr="00171BAE">
        <w:rPr>
          <w:rFonts w:asciiTheme="minorHAnsi" w:hAnsiTheme="minorHAnsi" w:cstheme="minorHAnsi"/>
          <w:b/>
          <w:bCs/>
          <w:sz w:val="18"/>
          <w:szCs w:val="18"/>
          <w:lang w:val="es-BO"/>
        </w:rPr>
        <w:t>CSBP</w:t>
      </w:r>
      <w:r w:rsidRPr="00171BAE">
        <w:rPr>
          <w:rFonts w:asciiTheme="minorHAnsi" w:hAnsiTheme="minorHAnsi" w:cstheme="minorHAnsi"/>
          <w:bCs/>
          <w:sz w:val="18"/>
          <w:szCs w:val="18"/>
          <w:lang w:val="es-BO"/>
        </w:rPr>
        <w:t xml:space="preserve"> sin necesidad de ningún trámite o acción judicial alguna, sola</w:t>
      </w:r>
      <w:r w:rsidR="00171BAE">
        <w:rPr>
          <w:rFonts w:asciiTheme="minorHAnsi" w:hAnsiTheme="minorHAnsi" w:cstheme="minorHAnsi"/>
          <w:bCs/>
          <w:sz w:val="18"/>
          <w:szCs w:val="18"/>
          <w:lang w:val="es-BO"/>
        </w:rPr>
        <w:t>mente a su simple requerimiento y cumpliendo con los trámites correspondientes y en aplicación a las causales establecidas en el Pliego de Condiciones y el presente contrato.</w:t>
      </w:r>
    </w:p>
    <w:p w14:paraId="0EBEBB84" w14:textId="77777777" w:rsidR="00FA4DB0" w:rsidRPr="00171BAE" w:rsidRDefault="00FA4DB0" w:rsidP="00FA4DB0">
      <w:pPr>
        <w:tabs>
          <w:tab w:val="left" w:pos="-720"/>
        </w:tabs>
        <w:jc w:val="both"/>
        <w:rPr>
          <w:rFonts w:asciiTheme="minorHAnsi" w:hAnsiTheme="minorHAnsi" w:cstheme="minorHAnsi"/>
          <w:bCs/>
          <w:sz w:val="18"/>
          <w:szCs w:val="18"/>
          <w:lang w:val="es-BO"/>
        </w:rPr>
      </w:pPr>
      <w:r w:rsidRPr="00171BAE">
        <w:rPr>
          <w:rFonts w:asciiTheme="minorHAnsi" w:hAnsiTheme="minorHAnsi" w:cstheme="minorHAnsi"/>
          <w:bCs/>
          <w:sz w:val="18"/>
          <w:szCs w:val="18"/>
          <w:lang w:val="es-BO"/>
        </w:rPr>
        <w:t> </w:t>
      </w:r>
    </w:p>
    <w:p w14:paraId="462C68A1"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NOVENA: (DERECHOS DE LA EMPRESA)</w:t>
      </w:r>
      <w:r w:rsidRPr="00171BAE">
        <w:rPr>
          <w:rFonts w:asciiTheme="minorHAnsi" w:hAnsiTheme="minorHAnsi" w:cstheme="minorHAnsi"/>
          <w:b/>
          <w:bCs/>
          <w:sz w:val="18"/>
          <w:szCs w:val="18"/>
          <w:lang w:val="es-BO"/>
        </w:rPr>
        <w:t>.-</w:t>
      </w:r>
      <w:r w:rsidRPr="00171BAE">
        <w:rPr>
          <w:rFonts w:asciiTheme="minorHAnsi" w:hAnsiTheme="minorHAnsi" w:cstheme="minorHAnsi"/>
          <w:bCs/>
          <w:sz w:val="18"/>
          <w:szCs w:val="18"/>
          <w:lang w:val="es-BO"/>
        </w:rPr>
        <w:t xml:space="preserve"> 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171BAE">
        <w:rPr>
          <w:rFonts w:asciiTheme="minorHAnsi" w:hAnsiTheme="minorHAnsi" w:cstheme="minorHAnsi"/>
          <w:b/>
          <w:bCs/>
          <w:sz w:val="18"/>
          <w:szCs w:val="18"/>
          <w:lang w:val="es-BO"/>
        </w:rPr>
        <w:t xml:space="preserve">CSBP, </w:t>
      </w:r>
      <w:r w:rsidRPr="00171BAE">
        <w:rPr>
          <w:rFonts w:asciiTheme="minorHAnsi" w:hAnsiTheme="minorHAnsi" w:cstheme="minorHAnsi"/>
          <w:sz w:val="18"/>
          <w:szCs w:val="18"/>
          <w:lang w:val="es-BO"/>
        </w:rPr>
        <w:t xml:space="preserve">hasta quince (15) días calendario, posteriores a la fecha en que sucedió el hecho que da lugar al reclamo. </w:t>
      </w:r>
      <w:r w:rsidRPr="00171BAE">
        <w:rPr>
          <w:rFonts w:asciiTheme="minorHAnsi" w:hAnsiTheme="minorHAnsi" w:cstheme="minorHAnsi"/>
          <w:sz w:val="18"/>
          <w:szCs w:val="18"/>
          <w:u w:val="single"/>
          <w:lang w:val="es-BO"/>
        </w:rPr>
        <w:t xml:space="preserve">Vencido este plazo, la </w:t>
      </w:r>
      <w:r w:rsidRPr="00171BAE">
        <w:rPr>
          <w:rFonts w:asciiTheme="minorHAnsi" w:hAnsiTheme="minorHAnsi" w:cstheme="minorHAnsi"/>
          <w:b/>
          <w:bCs/>
          <w:sz w:val="18"/>
          <w:szCs w:val="18"/>
          <w:u w:val="single"/>
          <w:lang w:val="es-BO"/>
        </w:rPr>
        <w:t xml:space="preserve">CSBP </w:t>
      </w:r>
      <w:r w:rsidRPr="00171BAE">
        <w:rPr>
          <w:rFonts w:asciiTheme="minorHAnsi" w:hAnsiTheme="minorHAnsi" w:cstheme="minorHAnsi"/>
          <w:sz w:val="18"/>
          <w:szCs w:val="18"/>
          <w:u w:val="single"/>
          <w:lang w:val="es-BO"/>
        </w:rPr>
        <w:t>no atenderá reclamación alguna</w:t>
      </w:r>
      <w:r w:rsidRPr="00171BAE">
        <w:rPr>
          <w:rFonts w:asciiTheme="minorHAnsi" w:hAnsiTheme="minorHAnsi" w:cstheme="minorHAnsi"/>
          <w:sz w:val="18"/>
          <w:szCs w:val="18"/>
          <w:lang w:val="es-BO"/>
        </w:rPr>
        <w:t>.</w:t>
      </w:r>
    </w:p>
    <w:p w14:paraId="30B6D2BD"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lang w:val="es-BO"/>
        </w:rPr>
      </w:pPr>
    </w:p>
    <w:p w14:paraId="70BF65DD"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 xml:space="preserve">CSBP </w:t>
      </w:r>
      <w:r w:rsidRPr="00171BAE">
        <w:rPr>
          <w:rFonts w:asciiTheme="minorHAnsi" w:hAnsiTheme="minorHAnsi" w:cstheme="minorHAnsi"/>
          <w:bCs/>
          <w:sz w:val="18"/>
          <w:szCs w:val="18"/>
          <w:lang w:val="es-BO"/>
        </w:rPr>
        <w:t xml:space="preserve">responderá por escrito a la reclamación planteada por la </w:t>
      </w:r>
      <w:r w:rsidRPr="00171BAE">
        <w:rPr>
          <w:rFonts w:asciiTheme="minorHAnsi" w:hAnsiTheme="minorHAnsi" w:cstheme="minorHAnsi"/>
          <w:b/>
          <w:bCs/>
          <w:sz w:val="18"/>
          <w:szCs w:val="18"/>
          <w:lang w:val="es-BO"/>
        </w:rPr>
        <w:t xml:space="preserve">EMPRESA, </w:t>
      </w:r>
      <w:r w:rsidRPr="00171BAE">
        <w:rPr>
          <w:rFonts w:asciiTheme="minorHAnsi" w:hAnsiTheme="minorHAnsi" w:cstheme="minorHAnsi"/>
          <w:bCs/>
          <w:sz w:val="18"/>
          <w:szCs w:val="18"/>
          <w:lang w:val="es-BO"/>
        </w:rPr>
        <w:t>en un plazo máximo de 15 días calendario</w:t>
      </w:r>
      <w:r w:rsidRPr="00171BAE">
        <w:rPr>
          <w:rFonts w:asciiTheme="minorHAnsi" w:hAnsiTheme="minorHAnsi" w:cstheme="minorHAnsi"/>
          <w:b/>
          <w:bCs/>
          <w:sz w:val="18"/>
          <w:szCs w:val="18"/>
          <w:lang w:val="es-BO"/>
        </w:rPr>
        <w:t xml:space="preserve">, </w:t>
      </w:r>
      <w:r w:rsidRPr="00171BAE">
        <w:rPr>
          <w:rFonts w:asciiTheme="minorHAnsi" w:hAnsiTheme="minorHAnsi" w:cstheme="minorHAnsi"/>
          <w:bCs/>
          <w:sz w:val="18"/>
          <w:szCs w:val="18"/>
          <w:lang w:val="es-BO"/>
        </w:rPr>
        <w:t xml:space="preserve">computables a partir de la fecha de ingreso a los registros de la </w:t>
      </w:r>
      <w:r w:rsidRPr="00171BAE">
        <w:rPr>
          <w:rFonts w:asciiTheme="minorHAnsi" w:hAnsiTheme="minorHAnsi" w:cstheme="minorHAnsi"/>
          <w:b/>
          <w:bCs/>
          <w:sz w:val="18"/>
          <w:szCs w:val="18"/>
          <w:lang w:val="es-BO"/>
        </w:rPr>
        <w:t>CSBP</w:t>
      </w:r>
      <w:r w:rsidRPr="00171BAE">
        <w:rPr>
          <w:rFonts w:asciiTheme="minorHAnsi" w:hAnsiTheme="minorHAnsi" w:cstheme="minorHAnsi"/>
          <w:bCs/>
          <w:sz w:val="18"/>
          <w:szCs w:val="18"/>
          <w:lang w:val="es-BO"/>
        </w:rPr>
        <w:t xml:space="preserve">. </w:t>
      </w:r>
      <w:r w:rsidRPr="00171BAE">
        <w:rPr>
          <w:rFonts w:asciiTheme="minorHAnsi" w:hAnsiTheme="minorHAnsi" w:cstheme="minorHAnsi"/>
          <w:sz w:val="18"/>
          <w:szCs w:val="18"/>
          <w:lang w:val="es-BO"/>
        </w:rPr>
        <w:t xml:space="preserve"> </w:t>
      </w:r>
    </w:p>
    <w:p w14:paraId="79B3BAE1" w14:textId="77777777" w:rsidR="00FA4DB0" w:rsidRPr="00171BAE" w:rsidRDefault="00FA4DB0" w:rsidP="00FA4DB0">
      <w:pPr>
        <w:tabs>
          <w:tab w:val="left" w:pos="-720"/>
          <w:tab w:val="left" w:pos="0"/>
          <w:tab w:val="left" w:pos="720"/>
        </w:tabs>
        <w:jc w:val="both"/>
        <w:rPr>
          <w:rFonts w:asciiTheme="minorHAnsi" w:hAnsiTheme="minorHAnsi" w:cstheme="minorHAnsi"/>
          <w:sz w:val="18"/>
          <w:szCs w:val="18"/>
          <w:lang w:val="es-BO"/>
        </w:rPr>
      </w:pPr>
    </w:p>
    <w:p w14:paraId="7F1543A5"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u w:val="single"/>
        </w:rPr>
        <w:lastRenderedPageBreak/>
        <w:t>DECIMA: (OBLIGACIONES DE LAS PARTES)</w:t>
      </w:r>
      <w:r w:rsidRPr="00171BAE">
        <w:rPr>
          <w:rFonts w:asciiTheme="minorHAnsi" w:hAnsiTheme="minorHAnsi" w:cstheme="minorHAnsi"/>
          <w:b/>
          <w:sz w:val="18"/>
          <w:szCs w:val="18"/>
        </w:rPr>
        <w:t xml:space="preserve">.- </w:t>
      </w:r>
      <w:r w:rsidRPr="00171BAE">
        <w:rPr>
          <w:rFonts w:asciiTheme="minorHAnsi" w:hAnsiTheme="minorHAnsi" w:cstheme="minorHAnsi"/>
          <w:sz w:val="18"/>
          <w:szCs w:val="18"/>
        </w:rPr>
        <w:t xml:space="preserve"> Las partes contratantes se comprometen y obligan a dar cumplimiento a todas y cada una de las cláusulas del presente contrato. Por su parte,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rPr>
        <w:t>se compromete a cumplir con las siguientes obligaciones:</w:t>
      </w:r>
    </w:p>
    <w:p w14:paraId="6DD0FF29"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p>
    <w:p w14:paraId="05D9A93B"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a)</w:t>
      </w:r>
      <w:r w:rsidRPr="00171BAE">
        <w:rPr>
          <w:rFonts w:asciiTheme="minorHAnsi" w:hAnsiTheme="minorHAnsi" w:cstheme="minorHAnsi"/>
          <w:sz w:val="18"/>
          <w:szCs w:val="18"/>
        </w:rPr>
        <w:t xml:space="preserve"> Realizar la prestación de </w:t>
      </w:r>
      <w:r w:rsidRPr="00171BAE">
        <w:rPr>
          <w:rFonts w:asciiTheme="minorHAnsi" w:hAnsiTheme="minorHAnsi" w:cstheme="minorHAnsi"/>
          <w:b/>
          <w:sz w:val="18"/>
          <w:szCs w:val="18"/>
        </w:rPr>
        <w:t>SERVICIO</w:t>
      </w:r>
      <w:r w:rsidRPr="00171BAE">
        <w:rPr>
          <w:rFonts w:asciiTheme="minorHAnsi" w:hAnsiTheme="minorHAnsi" w:cstheme="minorHAnsi"/>
          <w:sz w:val="18"/>
          <w:szCs w:val="18"/>
        </w:rPr>
        <w:t xml:space="preserve"> objeto del presente Contrato, de acuerdo con lo establecido en los términos de referencia, así como las condiciones de su propuesta.</w:t>
      </w:r>
    </w:p>
    <w:p w14:paraId="0A3DEE1D"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b)</w:t>
      </w:r>
      <w:r w:rsidRPr="00171BAE">
        <w:rPr>
          <w:rFonts w:asciiTheme="minorHAnsi" w:hAnsiTheme="minorHAnsi" w:cstheme="minorHAnsi"/>
          <w:sz w:val="18"/>
          <w:szCs w:val="18"/>
        </w:rPr>
        <w:t xml:space="preserve"> Prestar el </w:t>
      </w:r>
      <w:r w:rsidRPr="00171BAE">
        <w:rPr>
          <w:rFonts w:asciiTheme="minorHAnsi" w:hAnsiTheme="minorHAnsi" w:cstheme="minorHAnsi"/>
          <w:b/>
          <w:sz w:val="18"/>
          <w:szCs w:val="18"/>
        </w:rPr>
        <w:t>SERVICIO</w:t>
      </w:r>
      <w:r w:rsidRPr="00171BAE">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04E4926D"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c)</w:t>
      </w:r>
      <w:r w:rsidRPr="00171BAE">
        <w:rPr>
          <w:rFonts w:asciiTheme="minorHAnsi" w:hAnsiTheme="minorHAnsi" w:cstheme="minorHAnsi"/>
          <w:sz w:val="18"/>
          <w:szCs w:val="18"/>
        </w:rPr>
        <w:t xml:space="preserve"> Asumir directa e íntegramente el costo de todos los posibles daños y perjuicios que pudiera sufrir el personal a su cargo o terceros, durante la ejecución del presente Contrato, por acciones que se deriven en incumplimientos, accidentes, atentados, etc. </w:t>
      </w:r>
    </w:p>
    <w:p w14:paraId="4FD20270"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d)</w:t>
      </w:r>
      <w:r w:rsidRPr="00171BAE">
        <w:rPr>
          <w:rFonts w:asciiTheme="minorHAnsi" w:hAnsiTheme="minorHAnsi" w:cstheme="minorHAnsi"/>
          <w:sz w:val="18"/>
          <w:szCs w:val="18"/>
        </w:rPr>
        <w:t xml:space="preserve"> Mantener vigentes las garantías presentadas.</w:t>
      </w:r>
    </w:p>
    <w:p w14:paraId="46B46E49"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e)</w:t>
      </w:r>
      <w:r w:rsidRPr="00171BAE">
        <w:rPr>
          <w:rFonts w:asciiTheme="minorHAnsi" w:hAnsiTheme="minorHAnsi" w:cstheme="minorHAnsi"/>
          <w:sz w:val="18"/>
          <w:szCs w:val="18"/>
        </w:rPr>
        <w:t xml:space="preserve"> Actualizar la(s) Garantía(s) (vigencia y/o monto) a requerimiento de la Entidad</w:t>
      </w:r>
    </w:p>
    <w:p w14:paraId="12F7BA11"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b/>
          <w:sz w:val="18"/>
          <w:szCs w:val="18"/>
        </w:rPr>
        <w:t xml:space="preserve"> f)</w:t>
      </w:r>
      <w:r w:rsidRPr="00171BAE">
        <w:rPr>
          <w:rFonts w:asciiTheme="minorHAnsi" w:hAnsiTheme="minorHAnsi" w:cstheme="minorHAnsi"/>
          <w:sz w:val="18"/>
          <w:szCs w:val="18"/>
        </w:rPr>
        <w:t xml:space="preserve"> Cumplir cada una de las cláusulas del presente contrato. </w:t>
      </w:r>
    </w:p>
    <w:p w14:paraId="44A9E5F5"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p>
    <w:p w14:paraId="44E7C24B"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sz w:val="18"/>
          <w:szCs w:val="18"/>
        </w:rPr>
        <w:t xml:space="preserve">Por su parte,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se compromete a cumplir con las siguientes obligaciones: </w:t>
      </w:r>
    </w:p>
    <w:p w14:paraId="0A158C5E" w14:textId="77777777" w:rsidR="00FA4DB0" w:rsidRPr="00171BAE" w:rsidRDefault="00FA4DB0" w:rsidP="00FA4DB0">
      <w:pPr>
        <w:tabs>
          <w:tab w:val="left" w:pos="-720"/>
        </w:tabs>
        <w:spacing w:line="276" w:lineRule="auto"/>
        <w:jc w:val="both"/>
        <w:rPr>
          <w:rFonts w:asciiTheme="minorHAnsi" w:hAnsiTheme="minorHAnsi" w:cstheme="minorHAnsi"/>
          <w:sz w:val="18"/>
          <w:szCs w:val="18"/>
        </w:rPr>
      </w:pPr>
      <w:r w:rsidRPr="00171BAE">
        <w:rPr>
          <w:rFonts w:asciiTheme="minorHAnsi" w:hAnsiTheme="minorHAnsi" w:cstheme="minorHAnsi"/>
          <w:sz w:val="18"/>
          <w:szCs w:val="18"/>
        </w:rPr>
        <w:t xml:space="preserve">a) Dar conformidad a los servicios generales de acuerdo con las condiciones establecidas en los Términos de Referencia.  </w:t>
      </w:r>
    </w:p>
    <w:p w14:paraId="77B6B2CF"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36F6A609"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 xml:space="preserve">DECIMA </w:t>
      </w:r>
      <w:r w:rsidRPr="00171BAE">
        <w:rPr>
          <w:rFonts w:asciiTheme="minorHAnsi" w:hAnsiTheme="minorHAnsi" w:cstheme="minorHAnsi"/>
          <w:b/>
          <w:sz w:val="18"/>
          <w:szCs w:val="18"/>
          <w:u w:val="single"/>
        </w:rPr>
        <w:t>PRIMERA</w:t>
      </w:r>
      <w:r w:rsidRPr="00171BAE">
        <w:rPr>
          <w:rFonts w:asciiTheme="minorHAnsi" w:hAnsiTheme="minorHAnsi" w:cstheme="minorHAnsi"/>
          <w:b/>
          <w:bCs/>
          <w:sz w:val="18"/>
          <w:szCs w:val="18"/>
          <w:u w:val="single"/>
          <w:lang w:val="es-BO"/>
        </w:rPr>
        <w:t>: (INTRANSFERIBILIDAD DEL CONTRATO)</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 xml:space="preserve">La </w:t>
      </w:r>
      <w:r w:rsidRPr="00171BAE">
        <w:rPr>
          <w:rFonts w:asciiTheme="minorHAnsi" w:hAnsiTheme="minorHAnsi" w:cstheme="minorHAnsi"/>
          <w:b/>
          <w:bCs/>
          <w:sz w:val="18"/>
          <w:szCs w:val="18"/>
          <w:lang w:val="es-BO"/>
        </w:rPr>
        <w:t>EMPRESA</w:t>
      </w:r>
      <w:r w:rsidRPr="00171BAE">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w:t>
      </w:r>
    </w:p>
    <w:p w14:paraId="2F4C8468"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 </w:t>
      </w:r>
    </w:p>
    <w:p w14:paraId="25805B28"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 xml:space="preserve">DECIMA SEGUNDA: (SOLUCIÓN DE </w:t>
      </w:r>
      <w:r w:rsidRPr="00171BAE">
        <w:rPr>
          <w:rFonts w:asciiTheme="minorHAnsi" w:hAnsiTheme="minorHAnsi" w:cstheme="minorHAnsi"/>
          <w:b/>
          <w:bCs/>
          <w:sz w:val="18"/>
          <w:szCs w:val="18"/>
          <w:u w:val="single"/>
        </w:rPr>
        <w:t>CONTROVERSIAS</w:t>
      </w:r>
      <w:r w:rsidRPr="00171BAE">
        <w:rPr>
          <w:rFonts w:asciiTheme="minorHAnsi" w:hAnsiTheme="minorHAnsi" w:cstheme="minorHAnsi"/>
          <w:b/>
          <w:bCs/>
          <w:sz w:val="18"/>
          <w:szCs w:val="18"/>
        </w:rPr>
        <w:t>).-</w:t>
      </w:r>
      <w:r w:rsidRPr="00171BAE">
        <w:rPr>
          <w:rFonts w:asciiTheme="minorHAnsi" w:hAnsiTheme="minorHAnsi" w:cstheme="minorHAnsi"/>
          <w:sz w:val="18"/>
          <w:szCs w:val="18"/>
        </w:rPr>
        <w:t xml:space="preserve"> </w:t>
      </w:r>
      <w:r w:rsidRPr="00171BAE">
        <w:rPr>
          <w:rFonts w:asciiTheme="minorHAnsi" w:hAnsiTheme="minorHAnsi" w:cstheme="minorHAnsi"/>
          <w:sz w:val="18"/>
          <w:szCs w:val="18"/>
          <w:lang w:val="es-BO"/>
        </w:rPr>
        <w:t xml:space="preserve">En caso de surgir controversias entre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 xml:space="preserve"> y la </w:t>
      </w:r>
      <w:r w:rsidRPr="00171BAE">
        <w:rPr>
          <w:rFonts w:asciiTheme="minorHAnsi" w:hAnsiTheme="minorHAnsi" w:cstheme="minorHAnsi"/>
          <w:b/>
          <w:bCs/>
          <w:sz w:val="18"/>
          <w:szCs w:val="18"/>
          <w:lang w:val="es-BO"/>
        </w:rPr>
        <w:t xml:space="preserve">EMPRESA </w:t>
      </w:r>
      <w:r w:rsidRPr="00171BAE">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4835CB0C" w14:textId="77777777" w:rsidR="00FA4DB0" w:rsidRPr="00171BAE" w:rsidRDefault="00FA4DB0" w:rsidP="00FA4DB0">
      <w:pPr>
        <w:tabs>
          <w:tab w:val="left" w:pos="-720"/>
        </w:tabs>
        <w:jc w:val="both"/>
        <w:rPr>
          <w:rFonts w:asciiTheme="minorHAnsi" w:hAnsiTheme="minorHAnsi" w:cstheme="minorHAnsi"/>
          <w:sz w:val="18"/>
          <w:szCs w:val="18"/>
          <w:lang w:val="es-BO"/>
        </w:rPr>
      </w:pPr>
    </w:p>
    <w:p w14:paraId="52BB6A11"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u w:val="single"/>
        </w:rPr>
        <w:t>DÉCIMA TERCERA: (MODIFICACIONES AL CONTRATO)</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7AE0FECA" w14:textId="77777777" w:rsidR="00FA4DB0" w:rsidRPr="00171BAE" w:rsidRDefault="00FA4DB0" w:rsidP="00FA4DB0">
      <w:pPr>
        <w:tabs>
          <w:tab w:val="left" w:pos="-720"/>
        </w:tabs>
        <w:jc w:val="both"/>
        <w:rPr>
          <w:rFonts w:asciiTheme="minorHAnsi" w:hAnsiTheme="minorHAnsi" w:cstheme="minorHAnsi"/>
          <w:sz w:val="18"/>
          <w:szCs w:val="18"/>
        </w:rPr>
      </w:pPr>
    </w:p>
    <w:p w14:paraId="249B8BD0"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sz w:val="18"/>
          <w:szCs w:val="18"/>
          <w:u w:val="single"/>
          <w:lang w:val="es-MX"/>
        </w:rPr>
        <w:t>DÉCIMA CUARTA: (TERMINACIÓN DEL CONTRATO</w:t>
      </w:r>
      <w:r w:rsidRPr="00171BAE">
        <w:rPr>
          <w:rFonts w:asciiTheme="minorHAnsi" w:hAnsiTheme="minorHAnsi" w:cstheme="minorHAnsi"/>
          <w:b/>
          <w:sz w:val="18"/>
          <w:szCs w:val="18"/>
          <w:lang w:val="es-MX"/>
        </w:rPr>
        <w:t xml:space="preserve">).-  </w:t>
      </w:r>
      <w:r w:rsidRPr="00171BAE">
        <w:rPr>
          <w:rFonts w:asciiTheme="minorHAnsi" w:hAnsiTheme="minorHAnsi" w:cstheme="minorHAnsi"/>
          <w:sz w:val="18"/>
          <w:szCs w:val="18"/>
          <w:lang w:val="es-MX"/>
        </w:rPr>
        <w:t xml:space="preserve">El presente contrato concluirá por una de las siguientes causas: </w:t>
      </w:r>
    </w:p>
    <w:p w14:paraId="7E4F6AEC" w14:textId="77777777" w:rsidR="00FA4DB0" w:rsidRPr="00171BAE" w:rsidRDefault="00FA4DB0" w:rsidP="00FA4DB0">
      <w:pPr>
        <w:jc w:val="both"/>
        <w:rPr>
          <w:rFonts w:asciiTheme="minorHAnsi" w:hAnsiTheme="minorHAnsi" w:cstheme="minorHAnsi"/>
          <w:b/>
          <w:sz w:val="18"/>
          <w:szCs w:val="18"/>
          <w:lang w:val="es-MX"/>
        </w:rPr>
      </w:pPr>
      <w:r w:rsidRPr="00171BAE">
        <w:rPr>
          <w:rFonts w:asciiTheme="minorHAnsi" w:hAnsiTheme="minorHAnsi" w:cstheme="minorHAnsi"/>
          <w:b/>
          <w:sz w:val="18"/>
          <w:szCs w:val="18"/>
          <w:lang w:val="es-MX"/>
        </w:rPr>
        <w:t xml:space="preserve"> </w:t>
      </w:r>
    </w:p>
    <w:p w14:paraId="47C5E10F" w14:textId="77777777" w:rsidR="00FA4DB0" w:rsidRPr="00171BAE" w:rsidRDefault="00FA4DB0" w:rsidP="00FA4DB0">
      <w:pPr>
        <w:ind w:left="708"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14.1.</w:t>
      </w:r>
      <w:r w:rsidRPr="00171BAE">
        <w:rPr>
          <w:rFonts w:asciiTheme="minorHAnsi" w:hAnsiTheme="minorHAnsi" w:cstheme="minorHAnsi"/>
          <w:b/>
          <w:sz w:val="18"/>
          <w:szCs w:val="18"/>
          <w:lang w:val="es-MX"/>
        </w:rPr>
        <w:tab/>
        <w:t>Por Cumplimiento del Contrato:</w:t>
      </w:r>
      <w:r w:rsidRPr="00171BAE">
        <w:rPr>
          <w:rFonts w:asciiTheme="minorHAnsi" w:hAnsiTheme="minorHAnsi" w:cstheme="minorHAnsi"/>
          <w:sz w:val="18"/>
          <w:szCs w:val="18"/>
          <w:lang w:val="es-MX"/>
        </w:rPr>
        <w:t xml:space="preserve"> De forma normal, tanto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como la </w:t>
      </w:r>
      <w:r w:rsidRPr="00171BAE">
        <w:rPr>
          <w:rFonts w:asciiTheme="minorHAnsi" w:hAnsiTheme="minorHAnsi" w:cstheme="minorHAnsi"/>
          <w:b/>
          <w:sz w:val="18"/>
          <w:szCs w:val="18"/>
          <w:lang w:val="es-MX"/>
        </w:rPr>
        <w:t xml:space="preserve">EMPRESA </w:t>
      </w:r>
      <w:r w:rsidRPr="00171BAE">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0D57EA13"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00BB846B" w14:textId="77777777" w:rsidR="00FA4DB0" w:rsidRPr="00171BAE" w:rsidRDefault="00FA4DB0" w:rsidP="00FA4DB0">
      <w:pPr>
        <w:ind w:left="705"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14.2.</w:t>
      </w:r>
      <w:r w:rsidRPr="00171BAE">
        <w:rPr>
          <w:rFonts w:asciiTheme="minorHAnsi" w:hAnsiTheme="minorHAnsi" w:cstheme="minorHAnsi"/>
          <w:b/>
          <w:sz w:val="18"/>
          <w:szCs w:val="18"/>
          <w:lang w:val="es-MX"/>
        </w:rPr>
        <w:tab/>
        <w:t>Por Resolución del Contrato:</w:t>
      </w:r>
      <w:r w:rsidRPr="00171BAE">
        <w:rPr>
          <w:rFonts w:asciiTheme="minorHAnsi" w:hAnsiTheme="minorHAnsi" w:cstheme="minorHAnsi"/>
          <w:sz w:val="18"/>
          <w:szCs w:val="18"/>
          <w:lang w:val="es-MX"/>
        </w:rPr>
        <w:t xml:space="preserve"> Si se diera el caso y como una forma excepcional de terminar el Contrato, a los efectos legales correspondientes,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y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acuerdan las siguientes causales para procesar la resolución del Contrato: </w:t>
      </w:r>
    </w:p>
    <w:p w14:paraId="34D3A21D"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35FEF094" w14:textId="77777777" w:rsidR="00FA4DB0" w:rsidRPr="00171BAE" w:rsidRDefault="00FA4DB0" w:rsidP="00FA4DB0">
      <w:pPr>
        <w:ind w:left="1410"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14.2.1</w:t>
      </w:r>
      <w:r w:rsidRPr="00171BAE">
        <w:rPr>
          <w:rFonts w:asciiTheme="minorHAnsi" w:hAnsiTheme="minorHAnsi" w:cstheme="minorHAnsi"/>
          <w:b/>
          <w:sz w:val="18"/>
          <w:szCs w:val="18"/>
          <w:lang w:val="es-MX"/>
        </w:rPr>
        <w:tab/>
        <w:t>Por Resolución a requerimiento de la CSBP</w:t>
      </w:r>
      <w:r w:rsidRPr="00171BAE">
        <w:rPr>
          <w:rFonts w:asciiTheme="minorHAnsi" w:hAnsiTheme="minorHAnsi" w:cstheme="minorHAnsi"/>
          <w:sz w:val="18"/>
          <w:szCs w:val="18"/>
          <w:lang w:val="es-MX"/>
        </w:rPr>
        <w:t xml:space="preserve">: por las siguientes causales atribuibles a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w:t>
      </w:r>
    </w:p>
    <w:p w14:paraId="10602C08"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5485EAFF" w14:textId="77777777" w:rsidR="00FA4DB0" w:rsidRPr="00171BAE" w:rsidRDefault="00FA4DB0" w:rsidP="00FA4DB0">
      <w:pPr>
        <w:ind w:left="1410" w:hanging="417"/>
        <w:jc w:val="both"/>
        <w:rPr>
          <w:rFonts w:asciiTheme="minorHAnsi" w:hAnsiTheme="minorHAnsi" w:cstheme="minorHAnsi"/>
          <w:sz w:val="18"/>
          <w:szCs w:val="18"/>
        </w:rPr>
      </w:pPr>
      <w:r w:rsidRPr="00171BAE">
        <w:rPr>
          <w:rFonts w:asciiTheme="minorHAnsi" w:hAnsiTheme="minorHAnsi" w:cstheme="minorHAnsi"/>
          <w:sz w:val="18"/>
          <w:szCs w:val="18"/>
          <w:lang w:val="es-MX"/>
        </w:rPr>
        <w:t>a)</w:t>
      </w:r>
      <w:r w:rsidRPr="00171BAE">
        <w:rPr>
          <w:rFonts w:asciiTheme="minorHAnsi" w:hAnsiTheme="minorHAnsi" w:cstheme="minorHAnsi"/>
          <w:sz w:val="18"/>
          <w:szCs w:val="18"/>
          <w:lang w:val="es-MX"/>
        </w:rPr>
        <w:tab/>
        <w:t xml:space="preserve">Por disolución de la </w:t>
      </w:r>
      <w:r w:rsidRPr="00171BAE">
        <w:rPr>
          <w:rFonts w:asciiTheme="minorHAnsi" w:hAnsiTheme="minorHAnsi" w:cstheme="minorHAnsi"/>
          <w:b/>
          <w:sz w:val="18"/>
          <w:szCs w:val="18"/>
          <w:lang w:val="es-MX"/>
        </w:rPr>
        <w:t xml:space="preserve">EMPRESA. </w:t>
      </w:r>
      <w:r w:rsidRPr="00171BAE">
        <w:rPr>
          <w:rFonts w:asciiTheme="minorHAnsi" w:hAnsiTheme="minorHAnsi" w:cstheme="minorHAnsi"/>
          <w:sz w:val="18"/>
          <w:szCs w:val="18"/>
          <w:lang w:val="es-MX"/>
        </w:rPr>
        <w:t xml:space="preserve"> </w:t>
      </w:r>
    </w:p>
    <w:p w14:paraId="30952C67" w14:textId="77777777" w:rsidR="00FA4DB0" w:rsidRPr="00171BAE" w:rsidRDefault="00FA4DB0" w:rsidP="00FA4DB0">
      <w:pPr>
        <w:ind w:left="285" w:firstLine="708"/>
        <w:jc w:val="both"/>
        <w:rPr>
          <w:rFonts w:asciiTheme="minorHAnsi" w:hAnsiTheme="minorHAnsi" w:cstheme="minorHAnsi"/>
          <w:sz w:val="18"/>
          <w:szCs w:val="18"/>
        </w:rPr>
      </w:pPr>
      <w:r w:rsidRPr="00171BAE">
        <w:rPr>
          <w:rFonts w:asciiTheme="minorHAnsi" w:hAnsiTheme="minorHAnsi" w:cstheme="minorHAnsi"/>
          <w:sz w:val="18"/>
          <w:szCs w:val="18"/>
          <w:lang w:val="es-MX"/>
        </w:rPr>
        <w:t>b)</w:t>
      </w:r>
      <w:r w:rsidRPr="00171BAE">
        <w:rPr>
          <w:rFonts w:asciiTheme="minorHAnsi" w:hAnsiTheme="minorHAnsi" w:cstheme="minorHAnsi"/>
          <w:sz w:val="18"/>
          <w:szCs w:val="18"/>
          <w:lang w:val="es-MX"/>
        </w:rPr>
        <w:tab/>
        <w:t xml:space="preserve">Por quiebra declarada de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w:t>
      </w:r>
    </w:p>
    <w:p w14:paraId="65D5373E" w14:textId="77777777" w:rsidR="00FA4DB0" w:rsidRPr="00171BAE" w:rsidRDefault="00FA4DB0" w:rsidP="00FA4DB0">
      <w:pPr>
        <w:ind w:left="993"/>
        <w:jc w:val="both"/>
        <w:rPr>
          <w:rFonts w:asciiTheme="minorHAnsi" w:hAnsiTheme="minorHAnsi" w:cstheme="minorHAnsi"/>
          <w:sz w:val="18"/>
          <w:szCs w:val="18"/>
        </w:rPr>
      </w:pPr>
      <w:r w:rsidRPr="00171BAE">
        <w:rPr>
          <w:rFonts w:asciiTheme="minorHAnsi" w:hAnsiTheme="minorHAnsi" w:cstheme="minorHAnsi"/>
          <w:sz w:val="18"/>
          <w:szCs w:val="18"/>
          <w:lang w:val="es-MX"/>
        </w:rPr>
        <w:t>c)</w:t>
      </w:r>
      <w:r w:rsidRPr="00171BAE">
        <w:rPr>
          <w:rFonts w:asciiTheme="minorHAnsi" w:hAnsiTheme="minorHAnsi" w:cstheme="minorHAnsi"/>
          <w:sz w:val="18"/>
          <w:szCs w:val="18"/>
          <w:lang w:val="es-MX"/>
        </w:rPr>
        <w:tab/>
        <w:t xml:space="preserve">Por suspensión de la provisión de </w:t>
      </w:r>
      <w:r w:rsidRPr="00171BAE">
        <w:rPr>
          <w:rFonts w:asciiTheme="minorHAnsi" w:hAnsiTheme="minorHAnsi" w:cstheme="minorHAnsi"/>
          <w:b/>
          <w:sz w:val="18"/>
          <w:szCs w:val="18"/>
          <w:lang w:val="es-MX"/>
        </w:rPr>
        <w:t xml:space="preserve">SERVICIO </w:t>
      </w:r>
      <w:r w:rsidRPr="00171BAE">
        <w:rPr>
          <w:rFonts w:asciiTheme="minorHAnsi" w:hAnsiTheme="minorHAnsi" w:cstheme="minorHAnsi"/>
          <w:sz w:val="18"/>
          <w:szCs w:val="18"/>
          <w:lang w:val="es-MX"/>
        </w:rPr>
        <w:t xml:space="preserve">sin justificación. </w:t>
      </w:r>
    </w:p>
    <w:p w14:paraId="3FB53ED5"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d)</w:t>
      </w:r>
      <w:r w:rsidRPr="00171BAE">
        <w:rPr>
          <w:rFonts w:asciiTheme="minorHAnsi" w:hAnsiTheme="minorHAnsi" w:cstheme="minorHAnsi"/>
          <w:sz w:val="18"/>
          <w:szCs w:val="18"/>
          <w:lang w:val="es-MX"/>
        </w:rPr>
        <w:tab/>
        <w:t xml:space="preserve">Por incumplimiento injustificado del plazo de entrega o el cronograma de entregas de provisión sin que 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MX"/>
        </w:rPr>
        <w:t xml:space="preserve"> adopte medidas necesarias y oportunas para recuperar su demora y asegurar la conclusión de la entrega dentro del plazo vigente. </w:t>
      </w:r>
    </w:p>
    <w:p w14:paraId="27384E24" w14:textId="77777777" w:rsidR="00FA4DB0" w:rsidRPr="00171BAE" w:rsidRDefault="00FA4DB0" w:rsidP="00FA4DB0">
      <w:pPr>
        <w:ind w:left="1413" w:hanging="420"/>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e)</w:t>
      </w:r>
      <w:r w:rsidRPr="00171BAE">
        <w:rPr>
          <w:rFonts w:asciiTheme="minorHAnsi" w:hAnsiTheme="minorHAnsi" w:cstheme="minorHAnsi"/>
          <w:sz w:val="18"/>
          <w:szCs w:val="18"/>
          <w:lang w:val="es-MX"/>
        </w:rPr>
        <w:tab/>
        <w:t xml:space="preserve">Cuando el monto de la multa por atraso en la entrega definitiva, alcance el diez por ciento (10%) del monto total del contrato, decisión optativa, o el veinte por ciento (20%), de forma obligatoria. </w:t>
      </w:r>
    </w:p>
    <w:p w14:paraId="361A8FF9" w14:textId="77777777" w:rsidR="00FA4DB0" w:rsidRPr="00171BAE" w:rsidRDefault="00FA4DB0" w:rsidP="00FA4DB0">
      <w:pPr>
        <w:ind w:left="993" w:hanging="284"/>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34121594" w14:textId="77777777" w:rsidR="00FA4DB0" w:rsidRPr="00171BAE" w:rsidRDefault="00FA4DB0" w:rsidP="00FA4DB0">
      <w:pPr>
        <w:ind w:left="1413" w:hanging="705"/>
        <w:jc w:val="both"/>
        <w:rPr>
          <w:rFonts w:asciiTheme="minorHAnsi" w:hAnsiTheme="minorHAnsi" w:cstheme="minorHAnsi"/>
          <w:sz w:val="18"/>
          <w:szCs w:val="18"/>
        </w:rPr>
      </w:pPr>
      <w:r w:rsidRPr="00171BAE">
        <w:rPr>
          <w:rFonts w:asciiTheme="minorHAnsi" w:hAnsiTheme="minorHAnsi" w:cstheme="minorHAnsi"/>
          <w:b/>
          <w:sz w:val="18"/>
          <w:szCs w:val="18"/>
          <w:lang w:val="es-MX"/>
        </w:rPr>
        <w:t>14.2.2</w:t>
      </w:r>
      <w:r w:rsidRPr="00171BAE">
        <w:rPr>
          <w:rFonts w:asciiTheme="minorHAnsi" w:hAnsiTheme="minorHAnsi" w:cstheme="minorHAnsi"/>
          <w:b/>
          <w:sz w:val="18"/>
          <w:szCs w:val="18"/>
          <w:lang w:val="es-MX"/>
        </w:rPr>
        <w:tab/>
        <w:t xml:space="preserve">Por Resolución a requerimiento de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 xml:space="preserve">EMPRESA: </w:t>
      </w:r>
      <w:r w:rsidRPr="00171BAE">
        <w:rPr>
          <w:rFonts w:asciiTheme="minorHAnsi" w:hAnsiTheme="minorHAnsi" w:cstheme="minorHAnsi"/>
          <w:sz w:val="18"/>
          <w:szCs w:val="18"/>
          <w:lang w:val="es-MX"/>
        </w:rPr>
        <w:t xml:space="preserve">por causales atribuibles a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w:t>
      </w:r>
    </w:p>
    <w:p w14:paraId="34D2AB9A" w14:textId="77777777" w:rsidR="00FA4DB0" w:rsidRPr="00171BAE" w:rsidRDefault="00FA4DB0" w:rsidP="00FA4DB0">
      <w:pPr>
        <w:jc w:val="both"/>
        <w:rPr>
          <w:rFonts w:asciiTheme="minorHAnsi" w:hAnsiTheme="minorHAnsi" w:cstheme="minorHAnsi"/>
          <w:sz w:val="18"/>
          <w:szCs w:val="18"/>
          <w:lang w:val="es-MX"/>
        </w:rPr>
      </w:pPr>
      <w:r w:rsidRPr="00171BAE">
        <w:rPr>
          <w:rFonts w:asciiTheme="minorHAnsi" w:hAnsiTheme="minorHAnsi" w:cstheme="minorHAnsi"/>
          <w:sz w:val="18"/>
          <w:szCs w:val="18"/>
          <w:lang w:val="es-MX"/>
        </w:rPr>
        <w:t xml:space="preserve"> </w:t>
      </w:r>
    </w:p>
    <w:p w14:paraId="110E0ED0"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a)</w:t>
      </w:r>
      <w:r w:rsidRPr="00171BAE">
        <w:rPr>
          <w:rFonts w:asciiTheme="minorHAnsi" w:hAnsiTheme="minorHAnsi" w:cstheme="minorHAnsi"/>
          <w:sz w:val="18"/>
          <w:szCs w:val="18"/>
          <w:lang w:val="es-MX"/>
        </w:rPr>
        <w:tab/>
        <w:t xml:space="preserve">Por instrucciones injustificadas emanadas de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para la suspensión de la provisión del </w:t>
      </w:r>
      <w:r w:rsidRPr="00171BAE">
        <w:rPr>
          <w:rFonts w:asciiTheme="minorHAnsi" w:hAnsiTheme="minorHAnsi" w:cstheme="minorHAnsi"/>
          <w:b/>
          <w:sz w:val="18"/>
          <w:szCs w:val="18"/>
          <w:lang w:val="es-MX"/>
        </w:rPr>
        <w:t>SERVICIO</w:t>
      </w:r>
      <w:r w:rsidRPr="00171BAE">
        <w:rPr>
          <w:rFonts w:asciiTheme="minorHAnsi" w:hAnsiTheme="minorHAnsi" w:cstheme="minorHAnsi"/>
          <w:sz w:val="18"/>
          <w:szCs w:val="18"/>
          <w:lang w:val="es-MX"/>
        </w:rPr>
        <w:t xml:space="preserve"> por más de treinta (30) días calendario. </w:t>
      </w:r>
    </w:p>
    <w:p w14:paraId="635AE933"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lastRenderedPageBreak/>
        <w:t>b)</w:t>
      </w:r>
      <w:r w:rsidRPr="00171BAE">
        <w:rPr>
          <w:rFonts w:asciiTheme="minorHAnsi" w:hAnsiTheme="minorHAnsi" w:cstheme="minorHAnsi"/>
          <w:sz w:val="18"/>
          <w:szCs w:val="18"/>
          <w:lang w:val="es-MX"/>
        </w:rPr>
        <w:tab/>
        <w:t xml:space="preserve">Si apartándose de los términos del contrato,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pretende efectuar aumento o disminución en el </w:t>
      </w:r>
      <w:r w:rsidRPr="00171BAE">
        <w:rPr>
          <w:rFonts w:asciiTheme="minorHAnsi" w:hAnsiTheme="minorHAnsi" w:cstheme="minorHAnsi"/>
          <w:b/>
          <w:sz w:val="18"/>
          <w:szCs w:val="18"/>
          <w:lang w:val="es-MX"/>
        </w:rPr>
        <w:t>SERVICIO</w:t>
      </w:r>
      <w:r w:rsidRPr="00171BAE">
        <w:rPr>
          <w:rFonts w:asciiTheme="minorHAnsi" w:hAnsiTheme="minorHAnsi" w:cstheme="minorHAnsi"/>
          <w:sz w:val="18"/>
          <w:szCs w:val="18"/>
          <w:lang w:val="es-MX"/>
        </w:rPr>
        <w:t xml:space="preserve">, sin la emisión del necesario Contrato Modificatorio. </w:t>
      </w:r>
    </w:p>
    <w:p w14:paraId="31B126BD" w14:textId="77777777" w:rsidR="00FA4DB0" w:rsidRPr="00171BAE" w:rsidRDefault="00FA4DB0" w:rsidP="00FA4DB0">
      <w:pPr>
        <w:ind w:left="1413" w:hanging="420"/>
        <w:jc w:val="both"/>
        <w:rPr>
          <w:rFonts w:asciiTheme="minorHAnsi" w:hAnsiTheme="minorHAnsi" w:cstheme="minorHAnsi"/>
          <w:sz w:val="18"/>
          <w:szCs w:val="18"/>
        </w:rPr>
      </w:pPr>
      <w:r w:rsidRPr="00171BAE">
        <w:rPr>
          <w:rFonts w:asciiTheme="minorHAnsi" w:hAnsiTheme="minorHAnsi" w:cstheme="minorHAnsi"/>
          <w:sz w:val="18"/>
          <w:szCs w:val="18"/>
          <w:lang w:val="es-MX"/>
        </w:rPr>
        <w:t>c)</w:t>
      </w:r>
      <w:r w:rsidRPr="00171BAE">
        <w:rPr>
          <w:rFonts w:asciiTheme="minorHAnsi" w:hAnsiTheme="minorHAnsi" w:cstheme="minorHAnsi"/>
          <w:sz w:val="18"/>
          <w:szCs w:val="18"/>
          <w:lang w:val="es-MX"/>
        </w:rPr>
        <w:tab/>
        <w:t xml:space="preserve">Por incumplimiento injustificado en el pago parcial o total, por más de cuarenta y cinco (45) días calendario computados a partir de la fecha de entrega definitiva de los bienes en la </w:t>
      </w:r>
      <w:r w:rsidRPr="00171BAE">
        <w:rPr>
          <w:rFonts w:asciiTheme="minorHAnsi" w:hAnsiTheme="minorHAnsi" w:cstheme="minorHAnsi"/>
          <w:b/>
          <w:sz w:val="18"/>
          <w:szCs w:val="18"/>
          <w:lang w:val="es-MX"/>
        </w:rPr>
        <w:t>CSBP</w:t>
      </w:r>
      <w:r w:rsidRPr="00171BAE">
        <w:rPr>
          <w:rFonts w:asciiTheme="minorHAnsi" w:hAnsiTheme="minorHAnsi" w:cstheme="minorHAnsi"/>
          <w:sz w:val="18"/>
          <w:szCs w:val="18"/>
          <w:lang w:val="es-MX"/>
        </w:rPr>
        <w:t xml:space="preserve">. </w:t>
      </w:r>
    </w:p>
    <w:p w14:paraId="7427F8FF" w14:textId="77777777" w:rsidR="00FA4DB0" w:rsidRPr="00171BAE" w:rsidRDefault="00FA4DB0" w:rsidP="00FA4DB0">
      <w:pPr>
        <w:ind w:left="1410"/>
        <w:jc w:val="both"/>
        <w:rPr>
          <w:rFonts w:asciiTheme="minorHAnsi" w:hAnsiTheme="minorHAnsi" w:cstheme="minorHAnsi"/>
          <w:b/>
          <w:sz w:val="18"/>
          <w:szCs w:val="18"/>
          <w:lang w:val="es-MX"/>
        </w:rPr>
      </w:pPr>
    </w:p>
    <w:p w14:paraId="3C8854C2" w14:textId="77777777" w:rsidR="00FA4DB0" w:rsidRPr="00171BAE" w:rsidRDefault="00FA4DB0" w:rsidP="00FA4DB0">
      <w:pPr>
        <w:tabs>
          <w:tab w:val="left" w:pos="-720"/>
        </w:tabs>
        <w:ind w:left="705" w:hanging="705"/>
        <w:jc w:val="both"/>
        <w:rPr>
          <w:rFonts w:asciiTheme="minorHAnsi" w:hAnsiTheme="minorHAnsi" w:cstheme="minorHAnsi"/>
          <w:sz w:val="18"/>
          <w:szCs w:val="18"/>
        </w:rPr>
      </w:pPr>
      <w:r w:rsidRPr="00171BAE">
        <w:rPr>
          <w:rFonts w:asciiTheme="minorHAnsi" w:hAnsiTheme="minorHAnsi" w:cstheme="minorHAnsi"/>
          <w:b/>
          <w:bCs/>
          <w:sz w:val="18"/>
          <w:szCs w:val="18"/>
          <w:lang w:val="es-BO"/>
        </w:rPr>
        <w:t>14.3</w:t>
      </w:r>
      <w:r w:rsidRPr="00171BAE">
        <w:rPr>
          <w:rFonts w:asciiTheme="minorHAnsi" w:hAnsiTheme="minorHAnsi" w:cstheme="minorHAnsi"/>
          <w:b/>
          <w:bCs/>
          <w:sz w:val="18"/>
          <w:szCs w:val="18"/>
          <w:lang w:val="es-BO"/>
        </w:rPr>
        <w:tab/>
        <w:t>Reglas aplicables a la Resolución:</w:t>
      </w:r>
      <w:r w:rsidRPr="00171BAE">
        <w:rPr>
          <w:rFonts w:asciiTheme="minorHAnsi" w:hAnsiTheme="minorHAnsi" w:cstheme="minorHAnsi"/>
          <w:sz w:val="18"/>
          <w:szCs w:val="18"/>
          <w:lang w:val="es-BO"/>
        </w:rPr>
        <w:t xml:space="preserve"> </w:t>
      </w:r>
      <w:r w:rsidRPr="00171BAE">
        <w:rPr>
          <w:rFonts w:asciiTheme="minorHAnsi" w:hAnsiTheme="minorHAnsi" w:cstheme="minorHAnsi"/>
          <w:sz w:val="18"/>
          <w:szCs w:val="18"/>
          <w:lang w:val="es-ES_tradnl"/>
        </w:rPr>
        <w:t xml:space="preserve">Para procesar la resolución del Contrato por cualquiera de las causales señaladas,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 xml:space="preserve">o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según corresponda, dará aviso escrito mediante carta notariada, a la otra parte, de su intención de Resolver el Contrato, estableciendo claramente la causal que se aduce.</w:t>
      </w:r>
    </w:p>
    <w:p w14:paraId="552875B6" w14:textId="77777777" w:rsidR="00FA4DB0" w:rsidRPr="00171BAE" w:rsidRDefault="00FA4DB0" w:rsidP="00FA4DB0">
      <w:pPr>
        <w:ind w:left="708" w:firstLine="45"/>
        <w:jc w:val="both"/>
        <w:rPr>
          <w:rFonts w:asciiTheme="minorHAnsi" w:hAnsiTheme="minorHAnsi" w:cstheme="minorHAnsi"/>
          <w:sz w:val="18"/>
          <w:szCs w:val="18"/>
          <w:lang w:val="es-ES_tradnl"/>
        </w:rPr>
      </w:pPr>
    </w:p>
    <w:p w14:paraId="0C389BCA" w14:textId="77777777" w:rsidR="00FA4DB0" w:rsidRPr="00171BAE" w:rsidRDefault="00FA4DB0" w:rsidP="00FA4DB0">
      <w:pPr>
        <w:ind w:left="708"/>
        <w:jc w:val="both"/>
        <w:rPr>
          <w:rFonts w:asciiTheme="minorHAnsi" w:hAnsiTheme="minorHAnsi" w:cstheme="minorHAnsi"/>
          <w:sz w:val="18"/>
          <w:szCs w:val="18"/>
          <w:lang w:val="es-ES_tradnl"/>
        </w:rPr>
      </w:pPr>
      <w:r w:rsidRPr="00171BAE">
        <w:rPr>
          <w:rFonts w:asciiTheme="minorHAnsi" w:hAnsiTheme="minorHAnsi" w:cstheme="minorHAnsi"/>
          <w:sz w:val="18"/>
          <w:szCs w:val="18"/>
          <w:lang w:val="es-ES_tradnl"/>
        </w:rPr>
        <w:t>Si dentro de los diez (10) días hábiles siguientes de la fecha de notificación, se enmendaran las fallas, se normalizara el desarrollo de la provisión y se tomaran las medidas necesarias para continuar normalmente con las estipulaciones del Contrato. El requirente de la resolución expresará por escrito su conformidad a la solución y el aviso de intensión de resolución será retirado.</w:t>
      </w:r>
    </w:p>
    <w:p w14:paraId="72BD5199" w14:textId="77777777" w:rsidR="00FA4DB0" w:rsidRPr="00171BAE" w:rsidRDefault="00FA4DB0" w:rsidP="00FA4DB0">
      <w:pPr>
        <w:jc w:val="both"/>
        <w:rPr>
          <w:rFonts w:asciiTheme="minorHAnsi" w:hAnsiTheme="minorHAnsi" w:cstheme="minorHAnsi"/>
          <w:sz w:val="18"/>
          <w:szCs w:val="18"/>
          <w:lang w:val="es-ES_tradnl"/>
        </w:rPr>
      </w:pPr>
    </w:p>
    <w:p w14:paraId="63F043C8"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En el caso de que al vencimiento del término de los diez (10) días hábiles no existiese ninguna respuesta, el proceso de resolución continuará a cuyo fin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 xml:space="preserve">o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según quién haya requerido la Resolución del Contrato, notificará mediante carta notariada a la otra parte, que la resolución del Contrato se ha hecho efectivo.</w:t>
      </w:r>
    </w:p>
    <w:p w14:paraId="13652A66" w14:textId="77777777" w:rsidR="00FA4DB0" w:rsidRPr="00171BAE" w:rsidRDefault="00FA4DB0" w:rsidP="00FA4DB0">
      <w:pPr>
        <w:jc w:val="both"/>
        <w:rPr>
          <w:rFonts w:asciiTheme="minorHAnsi" w:hAnsiTheme="minorHAnsi" w:cstheme="minorHAnsi"/>
          <w:sz w:val="18"/>
          <w:szCs w:val="18"/>
          <w:lang w:val="es-ES_tradnl"/>
        </w:rPr>
      </w:pPr>
    </w:p>
    <w:p w14:paraId="2B183D42"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En el caso, que el monto de la multa alcance al veinte por ciento (20%) del monto total del contrato, 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xml:space="preserve"> deberá notificar mediante carta notariada que la resolución de contrato se ha hecho efectiva. </w:t>
      </w:r>
    </w:p>
    <w:p w14:paraId="5BF2DB46" w14:textId="77777777" w:rsidR="00FA4DB0" w:rsidRPr="00171BAE" w:rsidRDefault="00FA4DB0" w:rsidP="00FA4DB0">
      <w:pPr>
        <w:jc w:val="both"/>
        <w:rPr>
          <w:rFonts w:asciiTheme="minorHAnsi" w:hAnsiTheme="minorHAnsi" w:cstheme="minorHAnsi"/>
          <w:sz w:val="18"/>
          <w:szCs w:val="18"/>
          <w:lang w:val="es-ES_tradnl"/>
        </w:rPr>
      </w:pPr>
    </w:p>
    <w:p w14:paraId="0ED30584"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Esta carta notariada que efectiviza la resolución de Contrato, dará lugar a que: cuando la resolución sea por causales atribuibles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 xml:space="preserve">se consolide a favor de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la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Garantía de Cumplimiento de Contrato</w:t>
      </w:r>
      <w:r w:rsidRPr="00171BAE">
        <w:rPr>
          <w:rFonts w:asciiTheme="minorHAnsi" w:hAnsiTheme="minorHAnsi" w:cstheme="minorHAnsi"/>
          <w:b/>
          <w:i/>
          <w:sz w:val="18"/>
          <w:szCs w:val="18"/>
          <w:lang w:val="es-ES_tradnl"/>
        </w:rPr>
        <w:t>.</w:t>
      </w:r>
    </w:p>
    <w:p w14:paraId="508760CF" w14:textId="77777777" w:rsidR="00FA4DB0" w:rsidRPr="00171BAE" w:rsidRDefault="00FA4DB0" w:rsidP="00FA4DB0">
      <w:pPr>
        <w:ind w:left="1700"/>
        <w:jc w:val="both"/>
        <w:rPr>
          <w:rFonts w:asciiTheme="minorHAnsi" w:hAnsiTheme="minorHAnsi" w:cstheme="minorHAnsi"/>
          <w:sz w:val="18"/>
          <w:szCs w:val="18"/>
          <w:lang w:val="es-ES_tradnl"/>
        </w:rPr>
      </w:pPr>
    </w:p>
    <w:p w14:paraId="7499C674" w14:textId="77777777" w:rsidR="00FA4DB0" w:rsidRPr="00171BAE" w:rsidRDefault="00FA4DB0" w:rsidP="00FA4DB0">
      <w:pPr>
        <w:ind w:left="708"/>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 xml:space="preserve">procederá a establecer los montos reembolsables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por concepto de provisión de los BIENES satisfactoriamente efectuada.</w:t>
      </w:r>
    </w:p>
    <w:p w14:paraId="4A5F4780" w14:textId="77777777" w:rsidR="00FA4DB0" w:rsidRPr="00171BAE" w:rsidRDefault="00FA4DB0" w:rsidP="00FA4DB0">
      <w:pPr>
        <w:jc w:val="both"/>
        <w:rPr>
          <w:rFonts w:asciiTheme="minorHAnsi" w:hAnsiTheme="minorHAnsi" w:cstheme="minorHAnsi"/>
          <w:sz w:val="18"/>
          <w:szCs w:val="18"/>
          <w:lang w:val="es-ES_tradnl"/>
        </w:rPr>
      </w:pPr>
    </w:p>
    <w:p w14:paraId="4446E0FA" w14:textId="77777777" w:rsidR="00FA4DB0" w:rsidRPr="00171BAE" w:rsidRDefault="00FA4DB0" w:rsidP="00FA4DB0">
      <w:pPr>
        <w:ind w:left="708"/>
        <w:jc w:val="both"/>
        <w:rPr>
          <w:rFonts w:asciiTheme="minorHAnsi" w:hAnsiTheme="minorHAnsi" w:cstheme="minorHAnsi"/>
          <w:sz w:val="18"/>
          <w:szCs w:val="18"/>
          <w:lang w:val="es-ES_tradnl"/>
        </w:rPr>
      </w:pPr>
      <w:r w:rsidRPr="00171BAE">
        <w:rPr>
          <w:rFonts w:asciiTheme="minorHAnsi" w:hAnsiTheme="minorHAnsi" w:cstheme="minorHAnsi"/>
          <w:sz w:val="18"/>
          <w:szCs w:val="18"/>
          <w:lang w:val="es-ES_tradnl"/>
        </w:rPr>
        <w:t>Con base a la liquidación final y establecidos los saldos en favor o en contra, cuando corresponda se hará efectiva la ejecución y cobro de la Garantía de Cumplimiento de Contrato.</w:t>
      </w:r>
    </w:p>
    <w:p w14:paraId="6E31AABD" w14:textId="77777777" w:rsidR="00FA4DB0" w:rsidRPr="00171BAE" w:rsidRDefault="00FA4DB0" w:rsidP="00FA4DB0">
      <w:pPr>
        <w:tabs>
          <w:tab w:val="left" w:pos="851"/>
        </w:tabs>
        <w:ind w:left="1210"/>
        <w:jc w:val="both"/>
        <w:rPr>
          <w:rFonts w:asciiTheme="minorHAnsi" w:hAnsiTheme="minorHAnsi" w:cstheme="minorHAnsi"/>
          <w:b/>
          <w:sz w:val="18"/>
          <w:szCs w:val="18"/>
          <w:lang w:val="es-ES_tradnl"/>
        </w:rPr>
      </w:pPr>
    </w:p>
    <w:p w14:paraId="026FFF4A" w14:textId="77777777" w:rsidR="00FA4DB0" w:rsidRPr="00171BAE" w:rsidRDefault="00FA4DB0" w:rsidP="00A22907">
      <w:pPr>
        <w:numPr>
          <w:ilvl w:val="1"/>
          <w:numId w:val="34"/>
        </w:numPr>
        <w:tabs>
          <w:tab w:val="left" w:pos="131"/>
        </w:tabs>
        <w:suppressAutoHyphens/>
        <w:autoSpaceDN w:val="0"/>
        <w:jc w:val="both"/>
        <w:textAlignment w:val="baseline"/>
        <w:rPr>
          <w:rFonts w:asciiTheme="minorHAnsi" w:hAnsiTheme="minorHAnsi" w:cstheme="minorHAnsi"/>
          <w:b/>
          <w:sz w:val="18"/>
          <w:szCs w:val="18"/>
          <w:lang w:val="es-ES_tradnl"/>
        </w:rPr>
      </w:pPr>
      <w:r w:rsidRPr="00171BAE">
        <w:rPr>
          <w:rFonts w:asciiTheme="minorHAnsi" w:hAnsiTheme="minorHAnsi" w:cstheme="minorHAnsi"/>
          <w:b/>
          <w:sz w:val="18"/>
          <w:szCs w:val="18"/>
          <w:lang w:val="es-ES_tradnl"/>
        </w:rPr>
        <w:t xml:space="preserve">. Resolución por causas de fuerza mayor o caso fortuito que afecten a la CSBP o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w:t>
      </w:r>
    </w:p>
    <w:p w14:paraId="1DA15948" w14:textId="77777777" w:rsidR="00FA4DB0" w:rsidRPr="00171BAE" w:rsidRDefault="00FA4DB0" w:rsidP="00FA4DB0">
      <w:pPr>
        <w:ind w:left="645"/>
        <w:jc w:val="both"/>
        <w:rPr>
          <w:rFonts w:asciiTheme="minorHAnsi" w:hAnsiTheme="minorHAnsi" w:cstheme="minorHAnsi"/>
          <w:sz w:val="18"/>
          <w:szCs w:val="18"/>
          <w:lang w:val="es-ES_tradnl"/>
        </w:rPr>
      </w:pPr>
    </w:p>
    <w:p w14:paraId="51EAD6C1"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Si en cualquier momento antes de la terminación de la provisión del </w:t>
      </w:r>
      <w:r w:rsidRPr="00171BAE">
        <w:rPr>
          <w:rFonts w:asciiTheme="minorHAnsi" w:hAnsiTheme="minorHAnsi" w:cstheme="minorHAnsi"/>
          <w:b/>
          <w:sz w:val="18"/>
          <w:szCs w:val="18"/>
          <w:lang w:val="es-ES_tradnl"/>
        </w:rPr>
        <w:t>SERVICIO</w:t>
      </w:r>
      <w:r w:rsidRPr="00171BAE">
        <w:rPr>
          <w:rFonts w:asciiTheme="minorHAnsi" w:hAnsiTheme="minorHAnsi" w:cstheme="minorHAnsi"/>
          <w:sz w:val="18"/>
          <w:szCs w:val="18"/>
          <w:lang w:val="es-ES_tradnl"/>
        </w:rPr>
        <w:t>, objeto del presente Contrato, la</w:t>
      </w:r>
      <w:r w:rsidRPr="00171BAE">
        <w:rPr>
          <w:rFonts w:asciiTheme="minorHAnsi" w:hAnsiTheme="minorHAnsi" w:cstheme="minorHAnsi"/>
          <w:b/>
          <w:sz w:val="18"/>
          <w:szCs w:val="18"/>
          <w:lang w:val="es-ES_tradnl"/>
        </w:rPr>
        <w:t xml:space="preserve"> CSBP</w:t>
      </w:r>
      <w:r w:rsidRPr="00171BAE">
        <w:rPr>
          <w:rFonts w:asciiTheme="minorHAnsi" w:hAnsiTheme="minorHAnsi" w:cstheme="minorHAnsi"/>
          <w:sz w:val="18"/>
          <w:szCs w:val="18"/>
          <w:lang w:val="es-ES_tradnl"/>
        </w:rPr>
        <w:t xml:space="preserve"> </w:t>
      </w:r>
      <w:r w:rsidRPr="00171BAE">
        <w:rPr>
          <w:rFonts w:asciiTheme="minorHAnsi" w:hAnsiTheme="minorHAnsi" w:cstheme="minorHAnsi"/>
          <w:b/>
          <w:sz w:val="18"/>
          <w:szCs w:val="18"/>
          <w:lang w:val="es-ES_tradnl"/>
        </w:rPr>
        <w:t xml:space="preserve">o </w:t>
      </w:r>
      <w:r w:rsidRPr="00171BAE">
        <w:rPr>
          <w:rFonts w:asciiTheme="minorHAnsi" w:hAnsiTheme="minorHAnsi" w:cstheme="minorHAnsi"/>
          <w:sz w:val="18"/>
          <w:szCs w:val="18"/>
          <w:lang w:val="es-ES_tradnl"/>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se encontrase en situaciones no atribuibles a su voluntad, por causas de fuerza mayor o caso fortuito que imposibiliten la provisión de los</w:t>
      </w:r>
      <w:r w:rsidRPr="00171BAE">
        <w:rPr>
          <w:rFonts w:asciiTheme="minorHAnsi" w:hAnsiTheme="minorHAnsi" w:cstheme="minorHAnsi"/>
          <w:b/>
          <w:sz w:val="18"/>
          <w:szCs w:val="18"/>
          <w:lang w:val="es-ES_tradnl"/>
        </w:rPr>
        <w:t xml:space="preserve"> BIENES</w:t>
      </w:r>
      <w:r w:rsidRPr="00171BAE">
        <w:rPr>
          <w:rFonts w:asciiTheme="minorHAnsi" w:hAnsiTheme="minorHAnsi" w:cstheme="minorHAnsi"/>
          <w:sz w:val="18"/>
          <w:szCs w:val="18"/>
          <w:lang w:val="es-ES_tradnl"/>
        </w:rPr>
        <w:t xml:space="preserve"> o vayan contra los intereses de 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la parte afectada</w:t>
      </w:r>
      <w:r w:rsidRPr="00171BAE">
        <w:rPr>
          <w:rFonts w:asciiTheme="minorHAnsi" w:hAnsiTheme="minorHAnsi" w:cstheme="minorHAnsi"/>
          <w:b/>
          <w:sz w:val="18"/>
          <w:szCs w:val="18"/>
          <w:lang w:val="es-ES_tradnl"/>
        </w:rPr>
        <w:t>,</w:t>
      </w:r>
      <w:r w:rsidRPr="00171BAE">
        <w:rPr>
          <w:rFonts w:asciiTheme="minorHAnsi" w:hAnsiTheme="minorHAnsi" w:cstheme="minorHAnsi"/>
          <w:sz w:val="18"/>
          <w:szCs w:val="18"/>
          <w:lang w:val="es-ES_tradnl"/>
        </w:rPr>
        <w:t xml:space="preserve"> comunicará por escrito su intensión de resolver el Contrato, justificando la causa.</w:t>
      </w:r>
    </w:p>
    <w:p w14:paraId="393D926A" w14:textId="77777777" w:rsidR="00FA4DB0" w:rsidRPr="00171BAE" w:rsidRDefault="00FA4DB0" w:rsidP="00FA4DB0">
      <w:pPr>
        <w:ind w:left="709"/>
        <w:jc w:val="both"/>
        <w:rPr>
          <w:rFonts w:asciiTheme="minorHAnsi" w:hAnsiTheme="minorHAnsi" w:cstheme="minorHAnsi"/>
          <w:sz w:val="18"/>
          <w:szCs w:val="18"/>
          <w:lang w:val="es-ES_tradnl"/>
        </w:rPr>
      </w:pPr>
    </w:p>
    <w:p w14:paraId="0A26C05B"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xml:space="preserve">, mediante carta notariada dirigida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 xml:space="preserve">suspenderá la provisión y resolverá el Contrato total o parcialmente.  A la entrega de dicho comunicación oficial de resolución,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sz w:val="18"/>
          <w:szCs w:val="18"/>
          <w:lang w:val="es-ES_tradnl"/>
        </w:rPr>
        <w:t xml:space="preserve"> </w:t>
      </w:r>
      <w:r w:rsidRPr="00171BAE">
        <w:rPr>
          <w:rFonts w:asciiTheme="minorHAnsi" w:hAnsiTheme="minorHAnsi" w:cstheme="minorHAnsi"/>
          <w:sz w:val="18"/>
          <w:szCs w:val="18"/>
          <w:lang w:val="es-ES_tradnl"/>
        </w:rPr>
        <w:t xml:space="preserve">suspenderá la provisión de acuerdo a las instrucciones escritas que al efecto emita la </w:t>
      </w:r>
      <w:r w:rsidRPr="00171BAE">
        <w:rPr>
          <w:rFonts w:asciiTheme="minorHAnsi" w:hAnsiTheme="minorHAnsi" w:cstheme="minorHAnsi"/>
          <w:b/>
          <w:sz w:val="18"/>
          <w:szCs w:val="18"/>
          <w:lang w:val="es-ES_tradnl"/>
        </w:rPr>
        <w:t>CSBP.</w:t>
      </w:r>
    </w:p>
    <w:p w14:paraId="0BAE205A" w14:textId="77777777" w:rsidR="00FA4DB0" w:rsidRPr="00171BAE" w:rsidRDefault="00FA4DB0" w:rsidP="00FA4DB0">
      <w:pPr>
        <w:ind w:left="709"/>
        <w:jc w:val="both"/>
        <w:rPr>
          <w:rFonts w:asciiTheme="minorHAnsi" w:hAnsiTheme="minorHAnsi" w:cstheme="minorHAnsi"/>
          <w:b/>
          <w:sz w:val="18"/>
          <w:szCs w:val="18"/>
          <w:lang w:val="es-ES_tradnl"/>
        </w:rPr>
      </w:pPr>
    </w:p>
    <w:p w14:paraId="321BE680"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Se liquidarán los costos proporcionales que demandase el cierre del </w:t>
      </w:r>
      <w:r w:rsidRPr="00171BAE">
        <w:rPr>
          <w:rFonts w:asciiTheme="minorHAnsi" w:hAnsiTheme="minorHAnsi" w:cstheme="minorHAnsi"/>
          <w:b/>
          <w:sz w:val="18"/>
          <w:szCs w:val="18"/>
          <w:lang w:val="es-ES_tradnl"/>
        </w:rPr>
        <w:t>SERVICIO</w:t>
      </w:r>
      <w:r w:rsidRPr="00171BAE">
        <w:rPr>
          <w:rFonts w:asciiTheme="minorHAnsi" w:hAnsiTheme="minorHAnsi" w:cstheme="minorHAnsi"/>
          <w:sz w:val="18"/>
          <w:szCs w:val="18"/>
          <w:lang w:val="es-ES_tradnl"/>
        </w:rPr>
        <w:t xml:space="preserve"> la adquisición y algunos otros gastos que a juicio de la </w:t>
      </w:r>
      <w:r w:rsidRPr="00171BAE">
        <w:rPr>
          <w:rFonts w:asciiTheme="minorHAnsi" w:hAnsiTheme="minorHAnsi" w:cstheme="minorHAnsi"/>
          <w:b/>
          <w:sz w:val="18"/>
          <w:szCs w:val="18"/>
          <w:lang w:val="es-ES_tradnl"/>
        </w:rPr>
        <w:t>CSBP</w:t>
      </w:r>
      <w:r w:rsidRPr="00171BAE">
        <w:rPr>
          <w:rFonts w:asciiTheme="minorHAnsi" w:hAnsiTheme="minorHAnsi" w:cstheme="minorHAnsi"/>
          <w:sz w:val="18"/>
          <w:szCs w:val="18"/>
          <w:lang w:val="es-ES_tradnl"/>
        </w:rPr>
        <w:t xml:space="preserve"> fueran considerados sujetos a reembolso.</w:t>
      </w:r>
    </w:p>
    <w:p w14:paraId="7366931D" w14:textId="77777777" w:rsidR="00FA4DB0" w:rsidRPr="00171BAE" w:rsidRDefault="00FA4DB0" w:rsidP="00FA4DB0">
      <w:pPr>
        <w:ind w:left="709"/>
        <w:jc w:val="both"/>
        <w:rPr>
          <w:rFonts w:asciiTheme="minorHAnsi" w:hAnsiTheme="minorHAnsi" w:cstheme="minorHAnsi"/>
          <w:sz w:val="18"/>
          <w:szCs w:val="18"/>
          <w:lang w:val="es-ES_tradnl"/>
        </w:rPr>
      </w:pPr>
    </w:p>
    <w:p w14:paraId="4126BED7" w14:textId="77777777" w:rsidR="00FA4DB0" w:rsidRPr="00171BAE" w:rsidRDefault="00FA4DB0" w:rsidP="00FA4DB0">
      <w:pPr>
        <w:ind w:left="709"/>
        <w:jc w:val="both"/>
        <w:rPr>
          <w:rFonts w:asciiTheme="minorHAnsi" w:hAnsiTheme="minorHAnsi" w:cstheme="minorHAnsi"/>
          <w:sz w:val="18"/>
          <w:szCs w:val="18"/>
        </w:rPr>
      </w:pPr>
      <w:r w:rsidRPr="00171BAE">
        <w:rPr>
          <w:rFonts w:asciiTheme="minorHAnsi" w:hAnsiTheme="minorHAnsi" w:cstheme="minorHAnsi"/>
          <w:sz w:val="18"/>
          <w:szCs w:val="18"/>
          <w:lang w:val="es-ES_tradnl"/>
        </w:rPr>
        <w:t xml:space="preserve">Con estos datos la </w:t>
      </w:r>
      <w:r w:rsidRPr="00171BAE">
        <w:rPr>
          <w:rFonts w:asciiTheme="minorHAnsi" w:hAnsiTheme="minorHAnsi" w:cstheme="minorHAnsi"/>
          <w:b/>
          <w:sz w:val="18"/>
          <w:szCs w:val="18"/>
          <w:lang w:val="es-ES_tradnl"/>
        </w:rPr>
        <w:t xml:space="preserve">CSBP </w:t>
      </w:r>
      <w:r w:rsidRPr="00171BAE">
        <w:rPr>
          <w:rFonts w:asciiTheme="minorHAnsi" w:hAnsiTheme="minorHAnsi" w:cstheme="minorHAnsi"/>
          <w:sz w:val="18"/>
          <w:szCs w:val="18"/>
          <w:lang w:val="es-ES_tradnl"/>
        </w:rPr>
        <w:t>elaborará la liquidación final y el trámite del pago correspondiente.</w:t>
      </w:r>
    </w:p>
    <w:p w14:paraId="067408F6"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0D3449C1"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DECIMA QUINTA: (SANCIONES</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rPr>
        <w:t xml:space="preserve">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estará bajo supervisión y coordinación de las autoridades competentes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quienes controlaran y verificaran el permanente cumplimiento de las cláusulas establecidas en el contrato firmado. </w:t>
      </w:r>
    </w:p>
    <w:p w14:paraId="29FE1AC6" w14:textId="77777777" w:rsidR="00FA4DB0" w:rsidRPr="00171BAE" w:rsidRDefault="00FA4DB0" w:rsidP="00FA4DB0">
      <w:pPr>
        <w:jc w:val="both"/>
        <w:rPr>
          <w:rFonts w:asciiTheme="minorHAnsi" w:hAnsiTheme="minorHAnsi" w:cstheme="minorHAnsi"/>
          <w:sz w:val="18"/>
          <w:szCs w:val="18"/>
        </w:rPr>
      </w:pPr>
    </w:p>
    <w:p w14:paraId="1455F779" w14:textId="77777777" w:rsidR="00FA4DB0" w:rsidRPr="00171BAE" w:rsidRDefault="00FA4DB0" w:rsidP="00FA4DB0">
      <w:pPr>
        <w:jc w:val="both"/>
        <w:rPr>
          <w:rFonts w:asciiTheme="minorHAnsi" w:hAnsiTheme="minorHAnsi" w:cstheme="minorHAnsi"/>
          <w:b/>
          <w:sz w:val="18"/>
          <w:szCs w:val="18"/>
        </w:rPr>
      </w:pPr>
      <w:r w:rsidRPr="00171BAE">
        <w:rPr>
          <w:rFonts w:asciiTheme="minorHAnsi" w:hAnsiTheme="minorHAnsi" w:cstheme="minorHAnsi"/>
          <w:sz w:val="18"/>
          <w:szCs w:val="18"/>
        </w:rPr>
        <w:t xml:space="preserve">El personal dependiente de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rPr>
        <w:t xml:space="preserve">que presta los servicios dentro los inmuebles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estará sujeto a evaluación periódica por parte de la </w:t>
      </w:r>
      <w:r w:rsidRPr="00171BAE">
        <w:rPr>
          <w:rFonts w:asciiTheme="minorHAnsi" w:hAnsiTheme="minorHAnsi" w:cstheme="minorHAnsi"/>
          <w:b/>
          <w:sz w:val="18"/>
          <w:szCs w:val="18"/>
        </w:rPr>
        <w:t>CSBP.</w:t>
      </w:r>
    </w:p>
    <w:p w14:paraId="410392C1" w14:textId="77777777" w:rsidR="00FA4DB0" w:rsidRPr="00171BAE" w:rsidRDefault="00FA4DB0" w:rsidP="00FA4DB0">
      <w:pPr>
        <w:jc w:val="both"/>
        <w:rPr>
          <w:rFonts w:asciiTheme="minorHAnsi" w:hAnsiTheme="minorHAnsi" w:cstheme="minorHAnsi"/>
          <w:b/>
          <w:bCs/>
          <w:sz w:val="18"/>
          <w:szCs w:val="18"/>
          <w:lang w:val="es-BO"/>
        </w:rPr>
      </w:pPr>
    </w:p>
    <w:p w14:paraId="4121DFFD"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rPr>
        <w:t xml:space="preserve">El personal de la </w:t>
      </w:r>
      <w:r w:rsidRPr="00171BAE">
        <w:rPr>
          <w:rFonts w:asciiTheme="minorHAnsi" w:hAnsiTheme="minorHAnsi" w:cstheme="minorHAnsi"/>
          <w:b/>
          <w:sz w:val="18"/>
          <w:szCs w:val="18"/>
        </w:rPr>
        <w:t xml:space="preserve">EMPRESA </w:t>
      </w:r>
      <w:r w:rsidRPr="00171BAE">
        <w:rPr>
          <w:rFonts w:asciiTheme="minorHAnsi" w:hAnsiTheme="minorHAnsi" w:cstheme="minorHAnsi"/>
          <w:sz w:val="18"/>
          <w:szCs w:val="18"/>
        </w:rPr>
        <w:t xml:space="preserve">que no cumpla con las funciones será reemplazado mediante requerimiento expreso de la </w:t>
      </w:r>
      <w:r w:rsidRPr="00171BAE">
        <w:rPr>
          <w:rFonts w:asciiTheme="minorHAnsi" w:hAnsiTheme="minorHAnsi" w:cstheme="minorHAnsi"/>
          <w:b/>
          <w:sz w:val="18"/>
          <w:szCs w:val="18"/>
        </w:rPr>
        <w:t>CSBP</w:t>
      </w:r>
      <w:r w:rsidRPr="00171BAE">
        <w:rPr>
          <w:rFonts w:asciiTheme="minorHAnsi" w:hAnsiTheme="minorHAnsi" w:cstheme="minorHAnsi"/>
          <w:sz w:val="18"/>
          <w:szCs w:val="18"/>
        </w:rPr>
        <w:t>.</w:t>
      </w:r>
    </w:p>
    <w:p w14:paraId="4B9AB9A3" w14:textId="77777777" w:rsidR="00FA4DB0" w:rsidRPr="00171BAE" w:rsidRDefault="00FA4DB0" w:rsidP="00FA4DB0">
      <w:pPr>
        <w:tabs>
          <w:tab w:val="left" w:pos="-720"/>
          <w:tab w:val="left" w:pos="0"/>
        </w:tabs>
        <w:jc w:val="both"/>
        <w:rPr>
          <w:rFonts w:asciiTheme="minorHAnsi" w:hAnsiTheme="minorHAnsi" w:cstheme="minorHAnsi"/>
          <w:sz w:val="18"/>
          <w:szCs w:val="18"/>
        </w:rPr>
      </w:pPr>
    </w:p>
    <w:p w14:paraId="09D07C0F"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rPr>
        <w:lastRenderedPageBreak/>
        <w:t xml:space="preserve">En caso de inasistencia de guardia de turno, este será reemplazado en forma inmediata por otra persona dependiente de 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sin que esto implique algún costo adicional para la </w:t>
      </w:r>
      <w:r w:rsidRPr="00171BAE">
        <w:rPr>
          <w:rFonts w:asciiTheme="minorHAnsi" w:hAnsiTheme="minorHAnsi" w:cstheme="minorHAnsi"/>
          <w:b/>
          <w:sz w:val="18"/>
          <w:szCs w:val="18"/>
        </w:rPr>
        <w:t>CSBP</w:t>
      </w:r>
      <w:r w:rsidRPr="00171BAE">
        <w:rPr>
          <w:rFonts w:asciiTheme="minorHAnsi" w:hAnsiTheme="minorHAnsi" w:cstheme="minorHAnsi"/>
          <w:sz w:val="18"/>
          <w:szCs w:val="18"/>
        </w:rPr>
        <w:t>.</w:t>
      </w:r>
    </w:p>
    <w:p w14:paraId="1E33F6C3" w14:textId="77777777" w:rsidR="00FA4DB0" w:rsidRPr="00171BAE" w:rsidRDefault="00FA4DB0" w:rsidP="00FA4DB0">
      <w:pPr>
        <w:tabs>
          <w:tab w:val="left" w:pos="-720"/>
          <w:tab w:val="left" w:pos="0"/>
        </w:tabs>
        <w:jc w:val="both"/>
        <w:rPr>
          <w:rFonts w:asciiTheme="minorHAnsi" w:hAnsiTheme="minorHAnsi" w:cstheme="minorHAnsi"/>
          <w:sz w:val="18"/>
          <w:szCs w:val="18"/>
        </w:rPr>
      </w:pPr>
    </w:p>
    <w:p w14:paraId="4A8E49DE"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rPr>
        <w:t xml:space="preserve">Efectuada alguna observación verbal sobre alguna deficiencia del servicio que no sea atendida, corresponderá emitir tres observaciones en forma escrita que darán lugar a multas consecutivas: </w:t>
      </w:r>
    </w:p>
    <w:p w14:paraId="4FB497DF" w14:textId="77777777" w:rsidR="00FA4DB0" w:rsidRPr="00171BAE" w:rsidRDefault="00FA4DB0" w:rsidP="00FA4DB0">
      <w:pPr>
        <w:tabs>
          <w:tab w:val="left" w:pos="-720"/>
          <w:tab w:val="left" w:pos="0"/>
        </w:tabs>
        <w:jc w:val="both"/>
        <w:rPr>
          <w:rFonts w:asciiTheme="minorHAnsi" w:hAnsiTheme="minorHAnsi" w:cstheme="minorHAnsi"/>
          <w:sz w:val="18"/>
          <w:szCs w:val="18"/>
        </w:rPr>
      </w:pPr>
    </w:p>
    <w:p w14:paraId="5E333820"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La primera llamada de atención escrita, dará lugar a un descuento del 2 % del costo fijo mensual.</w:t>
      </w:r>
    </w:p>
    <w:p w14:paraId="6DFD15F7"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La segunda llamada de atención escrita, dará lugar al descuento del 4 % del costo fijo mensual</w:t>
      </w:r>
    </w:p>
    <w:p w14:paraId="2140859D"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La tercera llamada de atención escrita, dará lugar al descuento del 6 %  del  monto fijo mensual.</w:t>
      </w:r>
    </w:p>
    <w:p w14:paraId="4352ACA1" w14:textId="77777777" w:rsidR="00FA4DB0" w:rsidRPr="00171BAE" w:rsidRDefault="00FA4DB0" w:rsidP="00A22907">
      <w:pPr>
        <w:pStyle w:val="Prrafodelista"/>
        <w:numPr>
          <w:ilvl w:val="0"/>
          <w:numId w:val="35"/>
        </w:numPr>
        <w:autoSpaceDN w:val="0"/>
        <w:contextualSpacing w:val="0"/>
        <w:jc w:val="both"/>
        <w:rPr>
          <w:rFonts w:asciiTheme="minorHAnsi" w:hAnsiTheme="minorHAnsi" w:cstheme="minorHAnsi"/>
          <w:sz w:val="18"/>
          <w:szCs w:val="18"/>
        </w:rPr>
      </w:pPr>
      <w:r w:rsidRPr="00171BAE">
        <w:rPr>
          <w:rFonts w:asciiTheme="minorHAnsi" w:hAnsiTheme="minorHAnsi" w:cstheme="minorHAnsi"/>
          <w:iCs/>
          <w:sz w:val="18"/>
          <w:szCs w:val="18"/>
        </w:rPr>
        <w:t xml:space="preserve">Una cuarta llamada de atención </w:t>
      </w:r>
      <w:r w:rsidRPr="00171BAE">
        <w:rPr>
          <w:rFonts w:asciiTheme="minorHAnsi" w:hAnsiTheme="minorHAnsi" w:cstheme="minorHAnsi"/>
          <w:sz w:val="18"/>
          <w:szCs w:val="18"/>
        </w:rPr>
        <w:t xml:space="preserve">facultara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optar por la rescisión del contrato y la correspondiente ejecución de la Boleta de Garantía de Cumplimiento de Contrato</w:t>
      </w:r>
      <w:r w:rsidRPr="00171BAE">
        <w:rPr>
          <w:rFonts w:asciiTheme="minorHAnsi" w:hAnsiTheme="minorHAnsi" w:cstheme="minorHAnsi"/>
          <w:iCs/>
          <w:sz w:val="18"/>
          <w:szCs w:val="18"/>
        </w:rPr>
        <w:t>.</w:t>
      </w:r>
    </w:p>
    <w:p w14:paraId="55B57919" w14:textId="77777777" w:rsidR="00FA4DB0" w:rsidRPr="00171BAE" w:rsidRDefault="00FA4DB0" w:rsidP="00FA4DB0">
      <w:pPr>
        <w:tabs>
          <w:tab w:val="left" w:pos="-720"/>
        </w:tabs>
        <w:jc w:val="both"/>
        <w:rPr>
          <w:rFonts w:asciiTheme="minorHAnsi" w:hAnsiTheme="minorHAnsi" w:cstheme="minorHAnsi"/>
          <w:sz w:val="18"/>
          <w:szCs w:val="18"/>
        </w:rPr>
      </w:pPr>
    </w:p>
    <w:p w14:paraId="2DF3A167"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b/>
          <w:sz w:val="18"/>
          <w:szCs w:val="18"/>
          <w:u w:val="single"/>
        </w:rPr>
        <w:t>DÉCIMA SEXTA: (CAUSAS DE FUERZA MAYOR Y/O CASO FORTUITO)</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w:t>
      </w:r>
      <w:r w:rsidRPr="00171BAE">
        <w:rPr>
          <w:rFonts w:asciiTheme="minorHAnsi" w:hAnsiTheme="minorHAnsi" w:cstheme="minorHAnsi"/>
          <w:sz w:val="18"/>
          <w:szCs w:val="18"/>
          <w:lang w:val="es-BO"/>
        </w:rPr>
        <w:t xml:space="preserve">Con el fin de exceptuar 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de determinadas responsabilidades por incumplimiento durante la vigencia del presente contrato,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7683C6C7"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386DC2BE"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5D4D600"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3122BC2E"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 xml:space="preserve">deberá presentar necesaria, inexcusable e imprescindiblemente justificación válida documentada, la misma que podrá  ser aceptada por la </w:t>
      </w:r>
      <w:r w:rsidRPr="00171BAE">
        <w:rPr>
          <w:rFonts w:asciiTheme="minorHAnsi" w:hAnsiTheme="minorHAnsi" w:cstheme="minorHAnsi"/>
          <w:b/>
          <w:bCs/>
          <w:sz w:val="18"/>
          <w:szCs w:val="18"/>
          <w:lang w:val="es-BO"/>
        </w:rPr>
        <w:t>CSBP</w:t>
      </w:r>
      <w:r w:rsidRPr="00171BAE">
        <w:rPr>
          <w:rFonts w:asciiTheme="minorHAnsi" w:hAnsiTheme="minorHAnsi" w:cstheme="minorHAnsi"/>
          <w:sz w:val="18"/>
          <w:szCs w:val="18"/>
          <w:lang w:val="es-BO"/>
        </w:rPr>
        <w:t xml:space="preserve">, hasta </w:t>
      </w:r>
      <w:r w:rsidRPr="00171BAE">
        <w:rPr>
          <w:rFonts w:asciiTheme="minorHAnsi" w:hAnsiTheme="minorHAnsi" w:cstheme="minorHAnsi"/>
          <w:b/>
          <w:bCs/>
          <w:sz w:val="18"/>
          <w:szCs w:val="18"/>
          <w:lang w:val="es-BO"/>
        </w:rPr>
        <w:t>cinco (5) días hábiles posteriores al evento que se invoca como fuerza mayo o caso fortuito.</w:t>
      </w:r>
      <w:r w:rsidRPr="00171BAE">
        <w:rPr>
          <w:rFonts w:asciiTheme="minorHAnsi" w:hAnsiTheme="minorHAnsi" w:cstheme="minorHAnsi"/>
          <w:sz w:val="18"/>
          <w:szCs w:val="18"/>
          <w:lang w:val="es-BO"/>
        </w:rPr>
        <w:t xml:space="preserve">  </w:t>
      </w:r>
      <w:r w:rsidRPr="00171BAE">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171BAE">
        <w:rPr>
          <w:rFonts w:asciiTheme="minorHAnsi" w:hAnsiTheme="minorHAnsi" w:cstheme="minorHAnsi"/>
          <w:sz w:val="18"/>
          <w:szCs w:val="18"/>
          <w:lang w:val="es-BO"/>
        </w:rPr>
        <w:t xml:space="preserve">. </w:t>
      </w:r>
    </w:p>
    <w:p w14:paraId="1C9A060F"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p>
    <w:p w14:paraId="5BE71CA7"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BO"/>
        </w:rPr>
        <w:t xml:space="preserve">Analizada la justificación por la </w:t>
      </w:r>
      <w:r w:rsidRPr="00171BAE">
        <w:rPr>
          <w:rFonts w:asciiTheme="minorHAnsi" w:hAnsiTheme="minorHAnsi" w:cstheme="minorHAnsi"/>
          <w:b/>
          <w:bCs/>
          <w:sz w:val="18"/>
          <w:szCs w:val="18"/>
          <w:lang w:val="es-BO"/>
        </w:rPr>
        <w:t xml:space="preserve">CSBP, </w:t>
      </w:r>
      <w:r w:rsidRPr="00171BAE">
        <w:rPr>
          <w:rFonts w:asciiTheme="minorHAnsi" w:hAnsiTheme="minorHAnsi" w:cstheme="minorHAnsi"/>
          <w:sz w:val="18"/>
          <w:szCs w:val="18"/>
          <w:lang w:val="es-BO"/>
        </w:rPr>
        <w:t>ésta podrá aceptar o no la solicitud del PROVEEDOR y en caso de ser aceptada, se suscribirá el correspondiente Contrato Modificatorio.</w:t>
      </w:r>
    </w:p>
    <w:p w14:paraId="4C431D24" w14:textId="77777777" w:rsidR="00FA4DB0" w:rsidRPr="00171BAE" w:rsidRDefault="00FA4DB0" w:rsidP="00FA4DB0">
      <w:pPr>
        <w:tabs>
          <w:tab w:val="left" w:pos="-720"/>
        </w:tabs>
        <w:jc w:val="both"/>
        <w:rPr>
          <w:rFonts w:asciiTheme="minorHAnsi" w:hAnsiTheme="minorHAnsi" w:cstheme="minorHAnsi"/>
          <w:b/>
          <w:sz w:val="18"/>
          <w:szCs w:val="18"/>
          <w:lang w:val="es-MX"/>
        </w:rPr>
      </w:pPr>
    </w:p>
    <w:p w14:paraId="45C1CC30"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u w:val="single"/>
        </w:rPr>
        <w:t>DECIMA SEPTIMA: (EXONERACIÓN A LA CSBP DE RESPONSABILIDADES POR DAÑO A TERCEROS</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L</w:t>
      </w:r>
      <w:r w:rsidRPr="00171BAE">
        <w:rPr>
          <w:rFonts w:asciiTheme="minorHAnsi" w:hAnsiTheme="minorHAnsi" w:cstheme="minorHAnsi"/>
          <w:sz w:val="18"/>
          <w:szCs w:val="18"/>
          <w:lang w:val="es-MX"/>
        </w:rPr>
        <w:t xml:space="preserve">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rPr>
        <w:t xml:space="preserve"> se obliga a tomar todas las previsiones que pudiesen surgir por daño a terceros, se exonera de estas obligaciones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w:t>
      </w:r>
    </w:p>
    <w:p w14:paraId="36C32CAC" w14:textId="77777777" w:rsidR="00FA4DB0" w:rsidRPr="00171BAE" w:rsidRDefault="00FA4DB0" w:rsidP="00FA4DB0">
      <w:pPr>
        <w:tabs>
          <w:tab w:val="left" w:pos="-720"/>
        </w:tabs>
        <w:jc w:val="both"/>
        <w:rPr>
          <w:rFonts w:asciiTheme="minorHAnsi" w:hAnsiTheme="minorHAnsi" w:cstheme="minorHAnsi"/>
          <w:sz w:val="18"/>
          <w:szCs w:val="18"/>
        </w:rPr>
      </w:pPr>
    </w:p>
    <w:p w14:paraId="78959726"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sz w:val="18"/>
          <w:szCs w:val="18"/>
          <w:u w:val="single"/>
        </w:rPr>
        <w:t>DECIMA OCTAVA: (DE LA EXONERACIÓN DE LAS CARGAS LABORALES Y SOCIALES AL CONTRATANTE</w:t>
      </w:r>
      <w:r w:rsidRPr="00171BAE">
        <w:rPr>
          <w:rFonts w:asciiTheme="minorHAnsi" w:hAnsiTheme="minorHAnsi" w:cstheme="minorHAnsi"/>
          <w:b/>
          <w:sz w:val="18"/>
          <w:szCs w:val="18"/>
        </w:rPr>
        <w:t>).-</w:t>
      </w:r>
      <w:r w:rsidRPr="00171BAE">
        <w:rPr>
          <w:rFonts w:asciiTheme="minorHAnsi" w:hAnsiTheme="minorHAnsi" w:cstheme="minorHAnsi"/>
          <w:sz w:val="18"/>
          <w:szCs w:val="18"/>
        </w:rPr>
        <w:t xml:space="preserve">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rPr>
        <w:t xml:space="preserve"> corre con las obligaciones que emerjan del objeto del presente Contrato, respecto a las cargas laborales y sociales con el personal de su dependencia, se exonera de estas obligaciones a la </w:t>
      </w:r>
      <w:r w:rsidRPr="00171BAE">
        <w:rPr>
          <w:rFonts w:asciiTheme="minorHAnsi" w:hAnsiTheme="minorHAnsi" w:cstheme="minorHAnsi"/>
          <w:b/>
          <w:sz w:val="18"/>
          <w:szCs w:val="18"/>
        </w:rPr>
        <w:t>CSBP</w:t>
      </w:r>
      <w:r w:rsidRPr="00171BAE">
        <w:rPr>
          <w:rFonts w:asciiTheme="minorHAnsi" w:hAnsiTheme="minorHAnsi" w:cstheme="minorHAnsi"/>
          <w:sz w:val="18"/>
          <w:szCs w:val="18"/>
        </w:rPr>
        <w:t>.</w:t>
      </w:r>
    </w:p>
    <w:p w14:paraId="1DD496C0" w14:textId="77777777" w:rsidR="00FA4DB0" w:rsidRPr="00171BAE" w:rsidRDefault="00FA4DB0" w:rsidP="00FA4DB0">
      <w:pPr>
        <w:tabs>
          <w:tab w:val="left" w:pos="-720"/>
        </w:tabs>
        <w:jc w:val="both"/>
        <w:rPr>
          <w:rFonts w:asciiTheme="minorHAnsi" w:hAnsiTheme="minorHAnsi" w:cstheme="minorHAnsi"/>
          <w:sz w:val="18"/>
          <w:szCs w:val="18"/>
        </w:rPr>
      </w:pPr>
    </w:p>
    <w:p w14:paraId="7FA806A8"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rPr>
        <w:t xml:space="preserve"> es la única responsable del personal dependiente asignado para efectuar los servicios de seguridad privada, obligándose a cumplir con el pago oportuno de salarios, beneficios sociales, vacaciones, refrigerios, transporte, cargas sociales, seguro de trabajo, cumpliendo en su calidad de empleador, con las disposiciones legales pertinentes en materia legal, tributaria y de seguridad social, eximiendo bajo este concepto cualquier relación directa de sus trabajadores con la </w:t>
      </w:r>
      <w:r w:rsidRPr="00171BAE">
        <w:rPr>
          <w:rFonts w:asciiTheme="minorHAnsi" w:hAnsiTheme="minorHAnsi" w:cstheme="minorHAnsi"/>
          <w:b/>
          <w:sz w:val="18"/>
          <w:szCs w:val="18"/>
        </w:rPr>
        <w:t>CSBP</w:t>
      </w:r>
      <w:r w:rsidRPr="00171BAE">
        <w:rPr>
          <w:rFonts w:asciiTheme="minorHAnsi" w:hAnsiTheme="minorHAnsi" w:cstheme="minorHAnsi"/>
          <w:sz w:val="18"/>
          <w:szCs w:val="18"/>
        </w:rPr>
        <w:t xml:space="preserve">. El pago mensual de sueldos al personal asignado a la </w:t>
      </w:r>
      <w:r w:rsidRPr="00171BAE">
        <w:rPr>
          <w:rFonts w:asciiTheme="minorHAnsi" w:hAnsiTheme="minorHAnsi" w:cstheme="minorHAnsi"/>
          <w:b/>
          <w:sz w:val="18"/>
          <w:szCs w:val="18"/>
        </w:rPr>
        <w:t>CSBP</w:t>
      </w:r>
      <w:r w:rsidRPr="00171BAE">
        <w:rPr>
          <w:rFonts w:asciiTheme="minorHAnsi" w:hAnsiTheme="minorHAnsi" w:cstheme="minorHAnsi"/>
          <w:sz w:val="18"/>
          <w:szCs w:val="18"/>
        </w:rPr>
        <w:t>, debe efectuarse como máximo hasta el día 10 del siguiente mes.</w:t>
      </w:r>
    </w:p>
    <w:p w14:paraId="6C146319"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652AB0E3"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sz w:val="18"/>
          <w:szCs w:val="18"/>
        </w:rPr>
        <w:t xml:space="preserve">La </w:t>
      </w:r>
      <w:r w:rsidRPr="00171BAE">
        <w:rPr>
          <w:rFonts w:asciiTheme="minorHAnsi" w:hAnsiTheme="minorHAnsi" w:cstheme="minorHAnsi"/>
          <w:b/>
          <w:sz w:val="18"/>
          <w:szCs w:val="18"/>
        </w:rPr>
        <w:t>EMPRESA</w:t>
      </w:r>
      <w:r w:rsidRPr="00171BAE">
        <w:rPr>
          <w:rFonts w:asciiTheme="minorHAnsi" w:hAnsiTheme="minorHAnsi" w:cstheme="minorHAnsi"/>
          <w:sz w:val="18"/>
          <w:szCs w:val="18"/>
        </w:rPr>
        <w:t xml:space="preserve"> debe contar con una Póliza de Responsabilidad Civil emitida por cualquier Compañía Aseguradora y un Seguro contra Accidentes de todo el personal que realice las labores de acuerdo Normas de Seguridad Industrial, así mismo, cumplir con sus aportes a la seguridad social de corto y largo plazo. </w:t>
      </w:r>
    </w:p>
    <w:p w14:paraId="31D0E994"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369DA8EF" w14:textId="3E88490B" w:rsidR="00FA4DB0" w:rsidRPr="00171BAE" w:rsidRDefault="00FA4DB0" w:rsidP="00FA4DB0">
      <w:pPr>
        <w:tabs>
          <w:tab w:val="left" w:pos="-720"/>
        </w:tabs>
        <w:jc w:val="both"/>
        <w:rPr>
          <w:rFonts w:asciiTheme="minorHAnsi" w:hAnsiTheme="minorHAnsi" w:cstheme="minorHAnsi"/>
          <w:b/>
          <w:sz w:val="18"/>
          <w:szCs w:val="18"/>
        </w:rPr>
      </w:pPr>
      <w:r w:rsidRPr="00171BAE">
        <w:rPr>
          <w:rFonts w:asciiTheme="minorHAnsi" w:hAnsiTheme="minorHAnsi" w:cstheme="minorHAnsi"/>
          <w:b/>
          <w:iCs/>
          <w:color w:val="000000"/>
          <w:sz w:val="18"/>
          <w:szCs w:val="18"/>
          <w:u w:val="single"/>
        </w:rPr>
        <w:t>DECIMA NOVENA</w:t>
      </w:r>
      <w:r w:rsidRPr="00171BAE">
        <w:rPr>
          <w:rFonts w:asciiTheme="minorHAnsi" w:hAnsiTheme="minorHAnsi" w:cstheme="minorHAnsi"/>
          <w:b/>
          <w:color w:val="000000"/>
          <w:sz w:val="18"/>
          <w:szCs w:val="18"/>
          <w:u w:val="single"/>
          <w:lang w:val="es-MX"/>
        </w:rPr>
        <w:t>:</w:t>
      </w:r>
      <w:r w:rsidRPr="00171BAE">
        <w:rPr>
          <w:rFonts w:asciiTheme="minorHAnsi" w:hAnsiTheme="minorHAnsi" w:cstheme="minorHAnsi"/>
          <w:b/>
          <w:sz w:val="18"/>
          <w:szCs w:val="18"/>
          <w:u w:val="single"/>
          <w:lang w:val="es-BO"/>
        </w:rPr>
        <w:t xml:space="preserve"> (OBLIGACIONES SOCIOLABORALES)</w:t>
      </w:r>
      <w:r w:rsidRPr="00171BAE">
        <w:rPr>
          <w:rFonts w:asciiTheme="minorHAnsi" w:hAnsiTheme="minorHAnsi" w:cstheme="minorHAnsi"/>
          <w:sz w:val="18"/>
          <w:szCs w:val="18"/>
          <w:lang w:val="es-BO"/>
        </w:rPr>
        <w:t xml:space="preserve">.- Conforme a lo establecido en el D.S. No. 521 de 01.05.2010,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se compromete y obliga a dar cumplimiento a las obligaciones socio - laborales de sus trabajadoras y trabajadores. </w:t>
      </w:r>
    </w:p>
    <w:p w14:paraId="5966AE51" w14:textId="77777777" w:rsidR="00FA4DB0" w:rsidRPr="00171BAE" w:rsidRDefault="00FA4DB0" w:rsidP="00FA4DB0">
      <w:pPr>
        <w:tabs>
          <w:tab w:val="left" w:pos="-720"/>
        </w:tabs>
        <w:jc w:val="both"/>
        <w:rPr>
          <w:rFonts w:asciiTheme="minorHAnsi" w:hAnsiTheme="minorHAnsi" w:cstheme="minorHAnsi"/>
          <w:sz w:val="18"/>
          <w:szCs w:val="18"/>
          <w:lang w:val="es-BO"/>
        </w:rPr>
      </w:pPr>
    </w:p>
    <w:p w14:paraId="533A3CEE" w14:textId="77777777" w:rsidR="00FA4DB0" w:rsidRPr="00171BAE" w:rsidRDefault="00FA4DB0" w:rsidP="00FA4DB0">
      <w:pPr>
        <w:tabs>
          <w:tab w:val="left" w:pos="-72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será responsable y deberá mantener a la </w:t>
      </w:r>
      <w:r w:rsidRPr="00171BAE">
        <w:rPr>
          <w:rFonts w:asciiTheme="minorHAnsi" w:hAnsiTheme="minorHAnsi" w:cstheme="minorHAnsi"/>
          <w:b/>
          <w:sz w:val="18"/>
          <w:szCs w:val="18"/>
          <w:lang w:val="es-BO"/>
        </w:rPr>
        <w:t>CSBP</w:t>
      </w:r>
      <w:r w:rsidRPr="00171BAE">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7C4058B0"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4B975D29" w14:textId="77777777" w:rsidR="00FA4DB0"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lastRenderedPageBreak/>
        <w:t>VIGESIMA: (</w:t>
      </w:r>
      <w:r w:rsidRPr="00171BAE">
        <w:rPr>
          <w:rFonts w:asciiTheme="minorHAnsi" w:hAnsiTheme="minorHAnsi" w:cstheme="minorHAnsi"/>
          <w:b/>
          <w:iCs/>
          <w:sz w:val="18"/>
          <w:szCs w:val="18"/>
          <w:u w:val="single"/>
        </w:rPr>
        <w:t>GASTOS DE RECONOCIMIENTO)</w:t>
      </w:r>
      <w:r w:rsidRPr="00171BAE">
        <w:rPr>
          <w:rFonts w:asciiTheme="minorHAnsi" w:hAnsiTheme="minorHAnsi" w:cstheme="minorHAnsi"/>
          <w:b/>
          <w:iCs/>
          <w:sz w:val="18"/>
          <w:szCs w:val="18"/>
        </w:rPr>
        <w:t>.-</w:t>
      </w:r>
      <w:r w:rsidRPr="00171BAE">
        <w:rPr>
          <w:rFonts w:asciiTheme="minorHAnsi" w:hAnsiTheme="minorHAnsi" w:cstheme="minorHAnsi"/>
          <w:iCs/>
          <w:sz w:val="18"/>
          <w:szCs w:val="18"/>
        </w:rPr>
        <w:t xml:space="preserve"> Todos los gastos que demande el reconocimiento de firmas y rúbricas del presente contrato serán cubiertos en su integridad por </w:t>
      </w: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iCs/>
          <w:sz w:val="18"/>
          <w:szCs w:val="18"/>
        </w:rPr>
        <w:t>.</w:t>
      </w:r>
    </w:p>
    <w:p w14:paraId="08DDC63D" w14:textId="77777777" w:rsidR="00FA4DB0" w:rsidRPr="00171BAE" w:rsidRDefault="00FA4DB0" w:rsidP="00FA4DB0">
      <w:pPr>
        <w:tabs>
          <w:tab w:val="left" w:pos="-720"/>
        </w:tabs>
        <w:jc w:val="both"/>
        <w:rPr>
          <w:rFonts w:asciiTheme="minorHAnsi" w:hAnsiTheme="minorHAnsi" w:cstheme="minorHAnsi"/>
          <w:b/>
          <w:bCs/>
          <w:sz w:val="18"/>
          <w:szCs w:val="18"/>
          <w:lang w:val="es-BO"/>
        </w:rPr>
      </w:pPr>
    </w:p>
    <w:p w14:paraId="3F0ACB8E" w14:textId="77777777" w:rsidR="00FA4DB0" w:rsidRPr="00171BAE" w:rsidRDefault="00FA4DB0" w:rsidP="00FA4DB0">
      <w:pPr>
        <w:tabs>
          <w:tab w:val="left" w:pos="-720"/>
        </w:tabs>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VIGESIMA PRIMERA: (DOMICILIO A EFECTOS DE NOTIFICACIÓN)</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Cualquier aviso o notificación que tengan que darse las partes bajo este contrato será enviada:</w:t>
      </w:r>
    </w:p>
    <w:p w14:paraId="1C2FE5AC" w14:textId="77777777" w:rsidR="00FA4DB0" w:rsidRPr="00171BAE" w:rsidRDefault="00FA4DB0" w:rsidP="00FA4DB0">
      <w:pPr>
        <w:tabs>
          <w:tab w:val="left" w:pos="-720"/>
          <w:tab w:val="left" w:pos="0"/>
        </w:tabs>
        <w:jc w:val="both"/>
        <w:rPr>
          <w:rFonts w:asciiTheme="minorHAnsi" w:hAnsiTheme="minorHAnsi" w:cstheme="minorHAnsi"/>
          <w:sz w:val="18"/>
          <w:szCs w:val="18"/>
          <w:lang w:val="es-BO"/>
        </w:rPr>
      </w:pPr>
      <w:r w:rsidRPr="00171BAE">
        <w:rPr>
          <w:rFonts w:asciiTheme="minorHAnsi" w:hAnsiTheme="minorHAnsi" w:cstheme="minorHAnsi"/>
          <w:sz w:val="18"/>
          <w:szCs w:val="18"/>
          <w:lang w:val="es-BO"/>
        </w:rPr>
        <w:t> </w:t>
      </w:r>
    </w:p>
    <w:p w14:paraId="748ABE37" w14:textId="77777777" w:rsidR="00FA4DB0" w:rsidRPr="00171BAE" w:rsidRDefault="00FA4DB0" w:rsidP="00FA4DB0">
      <w:pPr>
        <w:tabs>
          <w:tab w:val="left" w:pos="-720"/>
          <w:tab w:val="left" w:pos="0"/>
        </w:tabs>
        <w:jc w:val="both"/>
        <w:rPr>
          <w:rFonts w:asciiTheme="minorHAnsi" w:hAnsiTheme="minorHAnsi" w:cstheme="minorHAnsi"/>
          <w:sz w:val="18"/>
          <w:szCs w:val="18"/>
        </w:rPr>
      </w:pPr>
      <w:r w:rsidRPr="00171BAE">
        <w:rPr>
          <w:rFonts w:asciiTheme="minorHAnsi" w:hAnsiTheme="minorHAnsi" w:cstheme="minorHAnsi"/>
          <w:sz w:val="18"/>
          <w:szCs w:val="18"/>
          <w:lang w:val="es-MX"/>
        </w:rPr>
        <w:t xml:space="preserve">la </w:t>
      </w:r>
      <w:r w:rsidRPr="00171BAE">
        <w:rPr>
          <w:rFonts w:asciiTheme="minorHAnsi" w:hAnsiTheme="minorHAnsi" w:cstheme="minorHAnsi"/>
          <w:b/>
          <w:sz w:val="18"/>
          <w:szCs w:val="18"/>
          <w:lang w:val="es-MX"/>
        </w:rPr>
        <w:t>EMPRESA</w:t>
      </w:r>
      <w:r w:rsidRPr="00171BAE">
        <w:rPr>
          <w:rFonts w:asciiTheme="minorHAnsi" w:hAnsiTheme="minorHAnsi" w:cstheme="minorHAnsi"/>
          <w:sz w:val="18"/>
          <w:szCs w:val="18"/>
          <w:lang w:val="es-BO"/>
        </w:rPr>
        <w:t xml:space="preserve"> : </w:t>
      </w:r>
      <w:r w:rsidRPr="00171BAE">
        <w:rPr>
          <w:rFonts w:asciiTheme="minorHAnsi" w:hAnsiTheme="minorHAnsi" w:cstheme="minorHAnsi"/>
          <w:b/>
          <w:spacing w:val="-6"/>
          <w:sz w:val="18"/>
          <w:szCs w:val="18"/>
          <w:lang w:val="es-ES_tradnl"/>
        </w:rPr>
        <w:t>…………………………………………………..,</w:t>
      </w:r>
    </w:p>
    <w:p w14:paraId="09B02FCE" w14:textId="77777777" w:rsidR="00FA4DB0" w:rsidRPr="00171BAE" w:rsidRDefault="00FA4DB0" w:rsidP="00FA4DB0">
      <w:pPr>
        <w:tabs>
          <w:tab w:val="left" w:pos="-720"/>
          <w:tab w:val="left" w:pos="0"/>
        </w:tabs>
        <w:jc w:val="both"/>
        <w:rPr>
          <w:rFonts w:asciiTheme="minorHAnsi" w:hAnsiTheme="minorHAnsi" w:cstheme="minorHAnsi"/>
          <w:sz w:val="18"/>
          <w:szCs w:val="18"/>
          <w:lang w:val="es-ES_tradnl"/>
        </w:rPr>
      </w:pPr>
    </w:p>
    <w:p w14:paraId="4726B3FF" w14:textId="77777777" w:rsidR="00FA4DB0" w:rsidRPr="00171BAE" w:rsidRDefault="00FA4DB0" w:rsidP="00FA4DB0">
      <w:pPr>
        <w:tabs>
          <w:tab w:val="left" w:pos="-720"/>
          <w:tab w:val="left" w:pos="0"/>
        </w:tabs>
        <w:ind w:left="720" w:hanging="720"/>
        <w:jc w:val="both"/>
        <w:rPr>
          <w:rFonts w:asciiTheme="minorHAnsi" w:hAnsiTheme="minorHAnsi" w:cstheme="minorHAnsi"/>
          <w:sz w:val="18"/>
          <w:szCs w:val="18"/>
        </w:rPr>
      </w:pPr>
      <w:r w:rsidRPr="00171BAE">
        <w:rPr>
          <w:rFonts w:asciiTheme="minorHAnsi" w:hAnsiTheme="minorHAnsi" w:cstheme="minorHAnsi"/>
          <w:sz w:val="18"/>
          <w:szCs w:val="18"/>
          <w:lang w:val="es-BO"/>
        </w:rPr>
        <w:t>A la</w:t>
      </w:r>
      <w:r w:rsidRPr="00171BAE">
        <w:rPr>
          <w:rFonts w:asciiTheme="minorHAnsi" w:hAnsiTheme="minorHAnsi" w:cstheme="minorHAnsi"/>
          <w:b/>
          <w:bCs/>
          <w:sz w:val="18"/>
          <w:szCs w:val="18"/>
          <w:lang w:val="es-BO"/>
        </w:rPr>
        <w:t xml:space="preserve"> CSBP: ………………………………</w:t>
      </w:r>
    </w:p>
    <w:p w14:paraId="32D42663" w14:textId="77777777" w:rsidR="00FA4DB0" w:rsidRPr="00171BAE" w:rsidRDefault="00FA4DB0" w:rsidP="00FA4DB0">
      <w:pPr>
        <w:jc w:val="both"/>
        <w:rPr>
          <w:rFonts w:asciiTheme="minorHAnsi" w:hAnsiTheme="minorHAnsi" w:cstheme="minorHAnsi"/>
          <w:b/>
          <w:bCs/>
          <w:sz w:val="18"/>
          <w:szCs w:val="18"/>
          <w:lang w:val="es-BO"/>
        </w:rPr>
      </w:pPr>
    </w:p>
    <w:p w14:paraId="6FEEFC75" w14:textId="0FD17B42" w:rsidR="00BA2416" w:rsidRPr="00171BAE" w:rsidRDefault="00FA4DB0" w:rsidP="00FA4DB0">
      <w:pPr>
        <w:jc w:val="both"/>
        <w:rPr>
          <w:rFonts w:asciiTheme="minorHAnsi" w:hAnsiTheme="minorHAnsi" w:cstheme="minorHAnsi"/>
          <w:sz w:val="18"/>
          <w:szCs w:val="18"/>
        </w:rPr>
      </w:pPr>
      <w:r w:rsidRPr="00171BAE">
        <w:rPr>
          <w:rFonts w:asciiTheme="minorHAnsi" w:hAnsiTheme="minorHAnsi" w:cstheme="minorHAnsi"/>
          <w:b/>
          <w:bCs/>
          <w:sz w:val="18"/>
          <w:szCs w:val="18"/>
          <w:u w:val="single"/>
          <w:lang w:val="es-BO"/>
        </w:rPr>
        <w:t>VIGESIMA SEGUNDA: (CONFORMIDAD)</w:t>
      </w:r>
      <w:r w:rsidRPr="00171BAE">
        <w:rPr>
          <w:rFonts w:asciiTheme="minorHAnsi" w:hAnsiTheme="minorHAnsi" w:cstheme="minorHAnsi"/>
          <w:b/>
          <w:bCs/>
          <w:sz w:val="18"/>
          <w:szCs w:val="18"/>
          <w:lang w:val="es-BO"/>
        </w:rPr>
        <w:t xml:space="preserve">.- </w:t>
      </w:r>
      <w:r w:rsidRPr="00171BAE">
        <w:rPr>
          <w:rFonts w:asciiTheme="minorHAnsi" w:hAnsiTheme="minorHAnsi" w:cstheme="minorHAnsi"/>
          <w:sz w:val="18"/>
          <w:szCs w:val="18"/>
          <w:lang w:val="es-BO"/>
        </w:rPr>
        <w:t>En señal de conformidad y para su fiel y estricto cumplimiento firman el presente contrato en dos ejemplares de un mismo tenor y validez en la ciudad de …… el ……..del mes de ……. del año dos mil veinte</w:t>
      </w:r>
    </w:p>
    <w:sectPr w:rsidR="00BA2416" w:rsidRPr="00171BAE"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D0549" w14:textId="77777777" w:rsidR="00B10255" w:rsidRDefault="00B10255" w:rsidP="001514BD">
      <w:r>
        <w:separator/>
      </w:r>
    </w:p>
  </w:endnote>
  <w:endnote w:type="continuationSeparator" w:id="0">
    <w:p w14:paraId="06D76CDF" w14:textId="77777777" w:rsidR="00B10255" w:rsidRDefault="00B102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9123F3" w:rsidRPr="009C528A" w:rsidRDefault="009123F3">
        <w:pPr>
          <w:jc w:val="right"/>
          <w:rPr>
            <w:i/>
          </w:rPr>
        </w:pPr>
        <w:r w:rsidRPr="009C528A">
          <w:rPr>
            <w:i/>
          </w:rPr>
          <w:fldChar w:fldCharType="begin"/>
        </w:r>
        <w:r w:rsidRPr="009C528A">
          <w:rPr>
            <w:i/>
          </w:rPr>
          <w:instrText>PAGE   \* MERGEFORMAT</w:instrText>
        </w:r>
        <w:r w:rsidRPr="009C528A">
          <w:rPr>
            <w:i/>
          </w:rPr>
          <w:fldChar w:fldCharType="separate"/>
        </w:r>
        <w:r w:rsidR="008035F7">
          <w:rPr>
            <w:i/>
            <w:noProof/>
          </w:rPr>
          <w:t>21</w:t>
        </w:r>
        <w:r w:rsidRPr="009C528A">
          <w:rPr>
            <w:i/>
          </w:rPr>
          <w:fldChar w:fldCharType="end"/>
        </w:r>
      </w:p>
    </w:sdtContent>
  </w:sdt>
  <w:p w14:paraId="5213D8B4" w14:textId="77777777" w:rsidR="009123F3" w:rsidRDefault="009123F3"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9123F3" w:rsidRPr="009C528A" w:rsidRDefault="009123F3" w:rsidP="000A5357">
        <w:pPr>
          <w:jc w:val="right"/>
          <w:rPr>
            <w:i/>
          </w:rPr>
        </w:pPr>
        <w:r w:rsidRPr="009C528A">
          <w:rPr>
            <w:i/>
          </w:rPr>
          <w:fldChar w:fldCharType="begin"/>
        </w:r>
        <w:r w:rsidRPr="009C528A">
          <w:rPr>
            <w:i/>
          </w:rPr>
          <w:instrText>PAGE   \* MERGEFORMAT</w:instrText>
        </w:r>
        <w:r w:rsidRPr="009C528A">
          <w:rPr>
            <w:i/>
          </w:rPr>
          <w:fldChar w:fldCharType="separate"/>
        </w:r>
        <w:r w:rsidR="008035F7">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59C96" w14:textId="77777777" w:rsidR="00B10255" w:rsidRDefault="00B10255" w:rsidP="001514BD">
      <w:r>
        <w:separator/>
      </w:r>
    </w:p>
  </w:footnote>
  <w:footnote w:type="continuationSeparator" w:id="0">
    <w:p w14:paraId="7D48CABD" w14:textId="77777777" w:rsidR="00B10255" w:rsidRDefault="00B10255"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9123F3" w:rsidRDefault="009123F3"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123F3" w:rsidRDefault="009123F3"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123F3" w:rsidRPr="00FA0D94" w14:paraId="07E5688C" w14:textId="77777777" w:rsidTr="005D0CB5">
      <w:trPr>
        <w:trHeight w:val="1392"/>
        <w:jc w:val="center"/>
      </w:trPr>
      <w:tc>
        <w:tcPr>
          <w:tcW w:w="2930" w:type="dxa"/>
          <w:vAlign w:val="center"/>
        </w:tcPr>
        <w:p w14:paraId="3F55F33B" w14:textId="77777777" w:rsidR="009123F3" w:rsidRPr="00FA0D94" w:rsidRDefault="009123F3"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9123F3" w:rsidRDefault="009123F3"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9123F3" w:rsidRPr="00DF34FF" w:rsidRDefault="009123F3" w:rsidP="00376420">
          <w:pPr>
            <w:jc w:val="center"/>
            <w:rPr>
              <w:rFonts w:ascii="Calibri" w:hAnsi="Calibri" w:cs="Arial"/>
              <w:b/>
              <w:sz w:val="22"/>
              <w:szCs w:val="22"/>
            </w:rPr>
          </w:pPr>
        </w:p>
      </w:tc>
      <w:tc>
        <w:tcPr>
          <w:tcW w:w="1635" w:type="dxa"/>
          <w:vAlign w:val="center"/>
        </w:tcPr>
        <w:p w14:paraId="0C85E66C" w14:textId="77777777" w:rsidR="009123F3" w:rsidRPr="007E2631" w:rsidRDefault="009123F3" w:rsidP="00376420">
          <w:pPr>
            <w:jc w:val="center"/>
            <w:rPr>
              <w:rFonts w:ascii="Calibri" w:eastAsia="Arial Unicode MS" w:hAnsi="Calibri" w:cs="Arial"/>
              <w:b/>
              <w:sz w:val="22"/>
              <w:szCs w:val="22"/>
              <w:lang w:val="es-MX"/>
            </w:rPr>
          </w:pPr>
        </w:p>
      </w:tc>
    </w:tr>
  </w:tbl>
  <w:p w14:paraId="50C1EF9F" w14:textId="77777777" w:rsidR="009123F3" w:rsidRPr="000A5357" w:rsidRDefault="009123F3"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7D36AD"/>
    <w:multiLevelType w:val="multilevel"/>
    <w:tmpl w:val="A36C17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093851B9"/>
    <w:multiLevelType w:val="hybridMultilevel"/>
    <w:tmpl w:val="DD20B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4681CC8"/>
    <w:multiLevelType w:val="multilevel"/>
    <w:tmpl w:val="BC660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C06EF1"/>
    <w:multiLevelType w:val="hybridMultilevel"/>
    <w:tmpl w:val="606CAE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D7A0857"/>
    <w:multiLevelType w:val="hybridMultilevel"/>
    <w:tmpl w:val="7F02ED3E"/>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4">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962E0E"/>
    <w:multiLevelType w:val="hybridMultilevel"/>
    <w:tmpl w:val="600882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C70011B"/>
    <w:multiLevelType w:val="hybridMultilevel"/>
    <w:tmpl w:val="F93C0D76"/>
    <w:lvl w:ilvl="0" w:tplc="A33CDCA8">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682CFF"/>
    <w:multiLevelType w:val="multilevel"/>
    <w:tmpl w:val="C204A5B2"/>
    <w:lvl w:ilvl="0">
      <w:start w:val="1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3A297DA9"/>
    <w:multiLevelType w:val="hybridMultilevel"/>
    <w:tmpl w:val="06BE053E"/>
    <w:lvl w:ilvl="0" w:tplc="0C0A000D">
      <w:start w:val="1"/>
      <w:numFmt w:val="bullet"/>
      <w:lvlText w:val=""/>
      <w:lvlJc w:val="left"/>
      <w:pPr>
        <w:ind w:left="1851" w:hanging="360"/>
      </w:pPr>
      <w:rPr>
        <w:rFonts w:ascii="Wingdings" w:hAnsi="Wingdings" w:hint="default"/>
      </w:rPr>
    </w:lvl>
    <w:lvl w:ilvl="1" w:tplc="0C0A0003" w:tentative="1">
      <w:start w:val="1"/>
      <w:numFmt w:val="bullet"/>
      <w:lvlText w:val="o"/>
      <w:lvlJc w:val="left"/>
      <w:pPr>
        <w:ind w:left="2571" w:hanging="360"/>
      </w:pPr>
      <w:rPr>
        <w:rFonts w:ascii="Courier New" w:hAnsi="Courier New" w:cs="Courier New" w:hint="default"/>
      </w:rPr>
    </w:lvl>
    <w:lvl w:ilvl="2" w:tplc="0C0A0005" w:tentative="1">
      <w:start w:val="1"/>
      <w:numFmt w:val="bullet"/>
      <w:lvlText w:val=""/>
      <w:lvlJc w:val="left"/>
      <w:pPr>
        <w:ind w:left="3291" w:hanging="360"/>
      </w:pPr>
      <w:rPr>
        <w:rFonts w:ascii="Wingdings" w:hAnsi="Wingdings" w:hint="default"/>
      </w:rPr>
    </w:lvl>
    <w:lvl w:ilvl="3" w:tplc="0C0A0001" w:tentative="1">
      <w:start w:val="1"/>
      <w:numFmt w:val="bullet"/>
      <w:lvlText w:val=""/>
      <w:lvlJc w:val="left"/>
      <w:pPr>
        <w:ind w:left="4011" w:hanging="360"/>
      </w:pPr>
      <w:rPr>
        <w:rFonts w:ascii="Symbol" w:hAnsi="Symbol" w:hint="default"/>
      </w:rPr>
    </w:lvl>
    <w:lvl w:ilvl="4" w:tplc="0C0A0003" w:tentative="1">
      <w:start w:val="1"/>
      <w:numFmt w:val="bullet"/>
      <w:lvlText w:val="o"/>
      <w:lvlJc w:val="left"/>
      <w:pPr>
        <w:ind w:left="4731" w:hanging="360"/>
      </w:pPr>
      <w:rPr>
        <w:rFonts w:ascii="Courier New" w:hAnsi="Courier New" w:cs="Courier New" w:hint="default"/>
      </w:rPr>
    </w:lvl>
    <w:lvl w:ilvl="5" w:tplc="0C0A0005" w:tentative="1">
      <w:start w:val="1"/>
      <w:numFmt w:val="bullet"/>
      <w:lvlText w:val=""/>
      <w:lvlJc w:val="left"/>
      <w:pPr>
        <w:ind w:left="5451" w:hanging="360"/>
      </w:pPr>
      <w:rPr>
        <w:rFonts w:ascii="Wingdings" w:hAnsi="Wingdings" w:hint="default"/>
      </w:rPr>
    </w:lvl>
    <w:lvl w:ilvl="6" w:tplc="0C0A0001" w:tentative="1">
      <w:start w:val="1"/>
      <w:numFmt w:val="bullet"/>
      <w:lvlText w:val=""/>
      <w:lvlJc w:val="left"/>
      <w:pPr>
        <w:ind w:left="6171" w:hanging="360"/>
      </w:pPr>
      <w:rPr>
        <w:rFonts w:ascii="Symbol" w:hAnsi="Symbol" w:hint="default"/>
      </w:rPr>
    </w:lvl>
    <w:lvl w:ilvl="7" w:tplc="0C0A0003" w:tentative="1">
      <w:start w:val="1"/>
      <w:numFmt w:val="bullet"/>
      <w:lvlText w:val="o"/>
      <w:lvlJc w:val="left"/>
      <w:pPr>
        <w:ind w:left="6891" w:hanging="360"/>
      </w:pPr>
      <w:rPr>
        <w:rFonts w:ascii="Courier New" w:hAnsi="Courier New" w:cs="Courier New" w:hint="default"/>
      </w:rPr>
    </w:lvl>
    <w:lvl w:ilvl="8" w:tplc="0C0A0005" w:tentative="1">
      <w:start w:val="1"/>
      <w:numFmt w:val="bullet"/>
      <w:lvlText w:val=""/>
      <w:lvlJc w:val="left"/>
      <w:pPr>
        <w:ind w:left="7611" w:hanging="360"/>
      </w:pPr>
      <w:rPr>
        <w:rFonts w:ascii="Wingdings" w:hAnsi="Wingdings" w:hint="default"/>
      </w:rPr>
    </w:lvl>
  </w:abstractNum>
  <w:abstractNum w:abstractNumId="23">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25">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9">
    <w:nsid w:val="57C73F83"/>
    <w:multiLevelType w:val="hybridMultilevel"/>
    <w:tmpl w:val="949226F8"/>
    <w:lvl w:ilvl="0" w:tplc="6FDA5BC2">
      <w:start w:val="1"/>
      <w:numFmt w:val="lowerLetter"/>
      <w:lvlText w:val="%1)"/>
      <w:lvlJc w:val="left"/>
      <w:pPr>
        <w:ind w:left="1506" w:hanging="360"/>
      </w:pPr>
      <w:rPr>
        <w:rFonts w:hint="default"/>
      </w:rPr>
    </w:lvl>
    <w:lvl w:ilvl="1" w:tplc="400A0019" w:tentative="1">
      <w:start w:val="1"/>
      <w:numFmt w:val="lowerLetter"/>
      <w:lvlText w:val="%2."/>
      <w:lvlJc w:val="left"/>
      <w:pPr>
        <w:ind w:left="2226" w:hanging="360"/>
      </w:pPr>
    </w:lvl>
    <w:lvl w:ilvl="2" w:tplc="400A001B" w:tentative="1">
      <w:start w:val="1"/>
      <w:numFmt w:val="lowerRoman"/>
      <w:lvlText w:val="%3."/>
      <w:lvlJc w:val="right"/>
      <w:pPr>
        <w:ind w:left="2946" w:hanging="180"/>
      </w:pPr>
    </w:lvl>
    <w:lvl w:ilvl="3" w:tplc="400A000F" w:tentative="1">
      <w:start w:val="1"/>
      <w:numFmt w:val="decimal"/>
      <w:lvlText w:val="%4."/>
      <w:lvlJc w:val="left"/>
      <w:pPr>
        <w:ind w:left="3666" w:hanging="360"/>
      </w:pPr>
    </w:lvl>
    <w:lvl w:ilvl="4" w:tplc="400A0019" w:tentative="1">
      <w:start w:val="1"/>
      <w:numFmt w:val="lowerLetter"/>
      <w:lvlText w:val="%5."/>
      <w:lvlJc w:val="left"/>
      <w:pPr>
        <w:ind w:left="4386" w:hanging="360"/>
      </w:pPr>
    </w:lvl>
    <w:lvl w:ilvl="5" w:tplc="400A001B" w:tentative="1">
      <w:start w:val="1"/>
      <w:numFmt w:val="lowerRoman"/>
      <w:lvlText w:val="%6."/>
      <w:lvlJc w:val="right"/>
      <w:pPr>
        <w:ind w:left="5106" w:hanging="180"/>
      </w:pPr>
    </w:lvl>
    <w:lvl w:ilvl="6" w:tplc="400A000F" w:tentative="1">
      <w:start w:val="1"/>
      <w:numFmt w:val="decimal"/>
      <w:lvlText w:val="%7."/>
      <w:lvlJc w:val="left"/>
      <w:pPr>
        <w:ind w:left="5826" w:hanging="360"/>
      </w:pPr>
    </w:lvl>
    <w:lvl w:ilvl="7" w:tplc="400A0019" w:tentative="1">
      <w:start w:val="1"/>
      <w:numFmt w:val="lowerLetter"/>
      <w:lvlText w:val="%8."/>
      <w:lvlJc w:val="left"/>
      <w:pPr>
        <w:ind w:left="6546" w:hanging="360"/>
      </w:pPr>
    </w:lvl>
    <w:lvl w:ilvl="8" w:tplc="400A001B" w:tentative="1">
      <w:start w:val="1"/>
      <w:numFmt w:val="lowerRoman"/>
      <w:lvlText w:val="%9."/>
      <w:lvlJc w:val="right"/>
      <w:pPr>
        <w:ind w:left="7266" w:hanging="180"/>
      </w:pPr>
    </w:lvl>
  </w:abstractNum>
  <w:abstractNum w:abstractNumId="3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9D7555"/>
    <w:multiLevelType w:val="hybridMultilevel"/>
    <w:tmpl w:val="33C20788"/>
    <w:lvl w:ilvl="0" w:tplc="638C8068">
      <w:start w:val="1"/>
      <w:numFmt w:val="lowerLetter"/>
      <w:lvlText w:val="%1)"/>
      <w:lvlJc w:val="left"/>
      <w:pPr>
        <w:tabs>
          <w:tab w:val="num" w:pos="1140"/>
        </w:tabs>
        <w:ind w:left="11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0792E98"/>
    <w:multiLevelType w:val="multilevel"/>
    <w:tmpl w:val="92040FF2"/>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3"/>
  </w:num>
  <w:num w:numId="4">
    <w:abstractNumId w:val="20"/>
  </w:num>
  <w:num w:numId="5">
    <w:abstractNumId w:val="14"/>
  </w:num>
  <w:num w:numId="6">
    <w:abstractNumId w:val="17"/>
  </w:num>
  <w:num w:numId="7">
    <w:abstractNumId w:val="0"/>
  </w:num>
  <w:num w:numId="8">
    <w:abstractNumId w:val="9"/>
  </w:num>
  <w:num w:numId="9">
    <w:abstractNumId w:val="38"/>
  </w:num>
  <w:num w:numId="10">
    <w:abstractNumId w:val="30"/>
  </w:num>
  <w:num w:numId="11">
    <w:abstractNumId w:val="36"/>
  </w:num>
  <w:num w:numId="12">
    <w:abstractNumId w:val="35"/>
  </w:num>
  <w:num w:numId="13">
    <w:abstractNumId w:val="32"/>
  </w:num>
  <w:num w:numId="14">
    <w:abstractNumId w:val="7"/>
  </w:num>
  <w:num w:numId="15">
    <w:abstractNumId w:val="27"/>
  </w:num>
  <w:num w:numId="16">
    <w:abstractNumId w:val="33"/>
  </w:num>
  <w:num w:numId="17">
    <w:abstractNumId w:val="37"/>
  </w:num>
  <w:num w:numId="18">
    <w:abstractNumId w:val="11"/>
  </w:num>
  <w:num w:numId="19">
    <w:abstractNumId w:val="6"/>
  </w:num>
  <w:num w:numId="20">
    <w:abstractNumId w:val="25"/>
  </w:num>
  <w:num w:numId="21">
    <w:abstractNumId w:val="19"/>
  </w:num>
  <w:num w:numId="22">
    <w:abstractNumId w:val="24"/>
  </w:num>
  <w:num w:numId="23">
    <w:abstractNumId w:val="13"/>
  </w:num>
  <w:num w:numId="24">
    <w:abstractNumId w:val="22"/>
  </w:num>
  <w:num w:numId="25">
    <w:abstractNumId w:val="16"/>
  </w:num>
  <w:num w:numId="26">
    <w:abstractNumId w:val="4"/>
  </w:num>
  <w:num w:numId="27">
    <w:abstractNumId w:val="26"/>
  </w:num>
  <w:num w:numId="28">
    <w:abstractNumId w:val="5"/>
  </w:num>
  <w:num w:numId="29">
    <w:abstractNumId w:val="12"/>
  </w:num>
  <w:num w:numId="30">
    <w:abstractNumId w:val="29"/>
  </w:num>
  <w:num w:numId="31">
    <w:abstractNumId w:val="10"/>
  </w:num>
  <w:num w:numId="32">
    <w:abstractNumId w:val="34"/>
  </w:num>
  <w:num w:numId="33">
    <w:abstractNumId w:val="34"/>
    <w:lvlOverride w:ilvl="0">
      <w:startOverride w:val="1"/>
    </w:lvlOverride>
  </w:num>
  <w:num w:numId="34">
    <w:abstractNumId w:val="21"/>
  </w:num>
  <w:num w:numId="35">
    <w:abstractNumId w:val="8"/>
  </w:num>
  <w:num w:numId="36">
    <w:abstractNumId w:val="1"/>
  </w:num>
  <w:num w:numId="37">
    <w:abstractNumId w:val="23"/>
  </w:num>
  <w:num w:numId="38">
    <w:abstractNumId w:val="28"/>
  </w:num>
  <w:num w:numId="39">
    <w:abstractNumId w:val="18"/>
  </w:num>
  <w:num w:numId="4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3B7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1F5"/>
    <w:rsid w:val="00130764"/>
    <w:rsid w:val="0013561B"/>
    <w:rsid w:val="0013740E"/>
    <w:rsid w:val="00140A59"/>
    <w:rsid w:val="001437AC"/>
    <w:rsid w:val="001474D2"/>
    <w:rsid w:val="001514BD"/>
    <w:rsid w:val="001516F2"/>
    <w:rsid w:val="00171BAE"/>
    <w:rsid w:val="00173B8A"/>
    <w:rsid w:val="00177A38"/>
    <w:rsid w:val="001823A9"/>
    <w:rsid w:val="00186993"/>
    <w:rsid w:val="00187CB5"/>
    <w:rsid w:val="001A028D"/>
    <w:rsid w:val="001A5427"/>
    <w:rsid w:val="001C034C"/>
    <w:rsid w:val="001C1803"/>
    <w:rsid w:val="001C55C4"/>
    <w:rsid w:val="001D4A85"/>
    <w:rsid w:val="001F7DF9"/>
    <w:rsid w:val="00206115"/>
    <w:rsid w:val="00212695"/>
    <w:rsid w:val="00216682"/>
    <w:rsid w:val="002220E2"/>
    <w:rsid w:val="0022653E"/>
    <w:rsid w:val="00227026"/>
    <w:rsid w:val="00227CD2"/>
    <w:rsid w:val="00232F50"/>
    <w:rsid w:val="00251F76"/>
    <w:rsid w:val="002542A4"/>
    <w:rsid w:val="00265365"/>
    <w:rsid w:val="0026567D"/>
    <w:rsid w:val="002673C4"/>
    <w:rsid w:val="00273569"/>
    <w:rsid w:val="002820EE"/>
    <w:rsid w:val="0028318D"/>
    <w:rsid w:val="00287E6D"/>
    <w:rsid w:val="002965AE"/>
    <w:rsid w:val="002B5F58"/>
    <w:rsid w:val="002C6609"/>
    <w:rsid w:val="002C7312"/>
    <w:rsid w:val="002D0245"/>
    <w:rsid w:val="002E4351"/>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600C"/>
    <w:rsid w:val="003E644D"/>
    <w:rsid w:val="003E7612"/>
    <w:rsid w:val="00401B9E"/>
    <w:rsid w:val="00403A07"/>
    <w:rsid w:val="00404FC8"/>
    <w:rsid w:val="00411F93"/>
    <w:rsid w:val="00417E6F"/>
    <w:rsid w:val="00435417"/>
    <w:rsid w:val="00443BF6"/>
    <w:rsid w:val="00455F42"/>
    <w:rsid w:val="00460B53"/>
    <w:rsid w:val="004742D9"/>
    <w:rsid w:val="00476411"/>
    <w:rsid w:val="00476A63"/>
    <w:rsid w:val="004871A7"/>
    <w:rsid w:val="0048728B"/>
    <w:rsid w:val="00491C65"/>
    <w:rsid w:val="004949BE"/>
    <w:rsid w:val="004B0F56"/>
    <w:rsid w:val="004B1F63"/>
    <w:rsid w:val="004C0B1D"/>
    <w:rsid w:val="004C0E22"/>
    <w:rsid w:val="004C6126"/>
    <w:rsid w:val="004C6E2C"/>
    <w:rsid w:val="004C6F92"/>
    <w:rsid w:val="004D6334"/>
    <w:rsid w:val="004D723B"/>
    <w:rsid w:val="004E0A5D"/>
    <w:rsid w:val="004E70CF"/>
    <w:rsid w:val="00507B16"/>
    <w:rsid w:val="00511C17"/>
    <w:rsid w:val="0051263F"/>
    <w:rsid w:val="00533CFD"/>
    <w:rsid w:val="00534235"/>
    <w:rsid w:val="00544B25"/>
    <w:rsid w:val="00551FA0"/>
    <w:rsid w:val="00562593"/>
    <w:rsid w:val="00581B25"/>
    <w:rsid w:val="0059144D"/>
    <w:rsid w:val="005A604A"/>
    <w:rsid w:val="005A6A6C"/>
    <w:rsid w:val="005A7821"/>
    <w:rsid w:val="005A7937"/>
    <w:rsid w:val="005C4CC8"/>
    <w:rsid w:val="005C554A"/>
    <w:rsid w:val="005C734B"/>
    <w:rsid w:val="005D0CB5"/>
    <w:rsid w:val="005E023C"/>
    <w:rsid w:val="005E3FAF"/>
    <w:rsid w:val="005E6758"/>
    <w:rsid w:val="005E6FE4"/>
    <w:rsid w:val="005F22AD"/>
    <w:rsid w:val="005F30ED"/>
    <w:rsid w:val="005F5322"/>
    <w:rsid w:val="005F71F8"/>
    <w:rsid w:val="00602D99"/>
    <w:rsid w:val="006071B1"/>
    <w:rsid w:val="006108F2"/>
    <w:rsid w:val="00610DBB"/>
    <w:rsid w:val="006232D2"/>
    <w:rsid w:val="0062512E"/>
    <w:rsid w:val="00626795"/>
    <w:rsid w:val="00626869"/>
    <w:rsid w:val="00643C3D"/>
    <w:rsid w:val="00655D56"/>
    <w:rsid w:val="00657034"/>
    <w:rsid w:val="00660AE9"/>
    <w:rsid w:val="00665F26"/>
    <w:rsid w:val="00670184"/>
    <w:rsid w:val="0067285C"/>
    <w:rsid w:val="006759F4"/>
    <w:rsid w:val="006825C8"/>
    <w:rsid w:val="00684292"/>
    <w:rsid w:val="00691D81"/>
    <w:rsid w:val="006A6A7C"/>
    <w:rsid w:val="006B000E"/>
    <w:rsid w:val="006B09B4"/>
    <w:rsid w:val="006B5F02"/>
    <w:rsid w:val="006B7BB6"/>
    <w:rsid w:val="006B7D93"/>
    <w:rsid w:val="006C2E73"/>
    <w:rsid w:val="006C3687"/>
    <w:rsid w:val="006C4C32"/>
    <w:rsid w:val="006C670B"/>
    <w:rsid w:val="006D6D27"/>
    <w:rsid w:val="006E0FB6"/>
    <w:rsid w:val="006F16AF"/>
    <w:rsid w:val="006F64A9"/>
    <w:rsid w:val="006F7049"/>
    <w:rsid w:val="00700115"/>
    <w:rsid w:val="00705F4C"/>
    <w:rsid w:val="0071100C"/>
    <w:rsid w:val="00715F12"/>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5F7"/>
    <w:rsid w:val="00803F24"/>
    <w:rsid w:val="00811FE2"/>
    <w:rsid w:val="008359CF"/>
    <w:rsid w:val="0085396B"/>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123F3"/>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6032"/>
    <w:rsid w:val="00A139EA"/>
    <w:rsid w:val="00A15001"/>
    <w:rsid w:val="00A1647C"/>
    <w:rsid w:val="00A170B1"/>
    <w:rsid w:val="00A17CD2"/>
    <w:rsid w:val="00A20653"/>
    <w:rsid w:val="00A22907"/>
    <w:rsid w:val="00A26267"/>
    <w:rsid w:val="00A377E1"/>
    <w:rsid w:val="00A416DE"/>
    <w:rsid w:val="00A456CB"/>
    <w:rsid w:val="00A520EE"/>
    <w:rsid w:val="00A612A5"/>
    <w:rsid w:val="00A62662"/>
    <w:rsid w:val="00A63E39"/>
    <w:rsid w:val="00A6545D"/>
    <w:rsid w:val="00A6707A"/>
    <w:rsid w:val="00A7403E"/>
    <w:rsid w:val="00A755EB"/>
    <w:rsid w:val="00A756FD"/>
    <w:rsid w:val="00A81DCD"/>
    <w:rsid w:val="00A8761F"/>
    <w:rsid w:val="00A90DBB"/>
    <w:rsid w:val="00A96058"/>
    <w:rsid w:val="00AA002A"/>
    <w:rsid w:val="00AA37FB"/>
    <w:rsid w:val="00AA655C"/>
    <w:rsid w:val="00AC16BE"/>
    <w:rsid w:val="00AC1A7B"/>
    <w:rsid w:val="00AC46D8"/>
    <w:rsid w:val="00AC4A55"/>
    <w:rsid w:val="00AD72E1"/>
    <w:rsid w:val="00AE2097"/>
    <w:rsid w:val="00AE74A8"/>
    <w:rsid w:val="00AF12FC"/>
    <w:rsid w:val="00B10255"/>
    <w:rsid w:val="00B16BCF"/>
    <w:rsid w:val="00B173C1"/>
    <w:rsid w:val="00B276F5"/>
    <w:rsid w:val="00B36D6C"/>
    <w:rsid w:val="00B37567"/>
    <w:rsid w:val="00B4255A"/>
    <w:rsid w:val="00B45558"/>
    <w:rsid w:val="00B46EF7"/>
    <w:rsid w:val="00B53627"/>
    <w:rsid w:val="00B54FA0"/>
    <w:rsid w:val="00B60803"/>
    <w:rsid w:val="00B70888"/>
    <w:rsid w:val="00B70B45"/>
    <w:rsid w:val="00B74684"/>
    <w:rsid w:val="00B93A58"/>
    <w:rsid w:val="00BA1B94"/>
    <w:rsid w:val="00BA2416"/>
    <w:rsid w:val="00BA39F3"/>
    <w:rsid w:val="00BB00F5"/>
    <w:rsid w:val="00BB6811"/>
    <w:rsid w:val="00BC0298"/>
    <w:rsid w:val="00BC2B5C"/>
    <w:rsid w:val="00BE3E09"/>
    <w:rsid w:val="00BE5513"/>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6980"/>
    <w:rsid w:val="00CD2BDA"/>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648AC"/>
    <w:rsid w:val="00D71A5A"/>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1F13"/>
    <w:rsid w:val="00E1519D"/>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10605"/>
    <w:rsid w:val="00F16B38"/>
    <w:rsid w:val="00F24289"/>
    <w:rsid w:val="00F24876"/>
    <w:rsid w:val="00F25D8A"/>
    <w:rsid w:val="00F363BE"/>
    <w:rsid w:val="00F4121B"/>
    <w:rsid w:val="00F42C06"/>
    <w:rsid w:val="00F46F18"/>
    <w:rsid w:val="00F477D2"/>
    <w:rsid w:val="00F51142"/>
    <w:rsid w:val="00F56FDD"/>
    <w:rsid w:val="00F67677"/>
    <w:rsid w:val="00F677FC"/>
    <w:rsid w:val="00F83621"/>
    <w:rsid w:val="00FA1597"/>
    <w:rsid w:val="00FA4DB0"/>
    <w:rsid w:val="00FA70BB"/>
    <w:rsid w:val="00FB3D87"/>
    <w:rsid w:val="00FB7427"/>
    <w:rsid w:val="00FC58CD"/>
    <w:rsid w:val="00FC5FE8"/>
    <w:rsid w:val="00FC624A"/>
    <w:rsid w:val="00FC7AF0"/>
    <w:rsid w:val="00FD0E7B"/>
    <w:rsid w:val="00FD5DAE"/>
    <w:rsid w:val="00FE62BB"/>
    <w:rsid w:val="00FE6C95"/>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semiHidden/>
    <w:rsid w:val="00435417"/>
    <w:rPr>
      <w:rFonts w:asciiTheme="majorHAnsi" w:eastAsiaTheme="majorEastAsia" w:hAnsiTheme="majorHAnsi" w:cstheme="majorBidi"/>
      <w:i/>
      <w:iCs/>
      <w:color w:val="1F4D78" w:themeColor="accent1" w:themeShade="7F"/>
      <w:sz w:val="24"/>
      <w:szCs w:val="24"/>
      <w:lang w:val="es-ES" w:eastAsia="es-ES"/>
    </w:rPr>
  </w:style>
  <w:style w:type="paragraph" w:styleId="Textosinformato">
    <w:name w:val="Plain Text"/>
    <w:basedOn w:val="Normal"/>
    <w:link w:val="TextosinformatoCar"/>
    <w:rsid w:val="00FA4DB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FA4DB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rlando.pint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647A-8BDA-4237-8EE9-1B8C5B3A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14705</Words>
  <Characters>80882</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31</cp:revision>
  <cp:lastPrinted>2021-10-14T19:19:00Z</cp:lastPrinted>
  <dcterms:created xsi:type="dcterms:W3CDTF">2022-03-04T18:23:00Z</dcterms:created>
  <dcterms:modified xsi:type="dcterms:W3CDTF">2022-03-16T13:58:00Z</dcterms:modified>
</cp:coreProperties>
</file>